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F2D8B" w14:textId="77777777" w:rsidR="0087725D" w:rsidRDefault="0087725D" w:rsidP="0087725D">
      <w:pPr>
        <w:pStyle w:val="a3"/>
        <w:spacing w:before="0" w:beforeAutospacing="0" w:after="0" w:afterAutospacing="0" w:line="340" w:lineRule="exact"/>
        <w:jc w:val="both"/>
        <w:rPr>
          <w:rFonts w:ascii="黑体" w:eastAsia="黑体" w:hAnsi="黑体"/>
          <w:sz w:val="32"/>
          <w:szCs w:val="32"/>
        </w:rPr>
      </w:pPr>
      <w:r>
        <w:rPr>
          <w:rFonts w:ascii="黑体" w:eastAsia="黑体" w:hAnsi="黑体" w:hint="eastAsia"/>
          <w:sz w:val="32"/>
          <w:szCs w:val="32"/>
        </w:rPr>
        <w:t>附件3</w:t>
      </w:r>
    </w:p>
    <w:p w14:paraId="1EE3016B" w14:textId="77777777" w:rsidR="0087725D" w:rsidRDefault="0087725D" w:rsidP="0087725D">
      <w:pPr>
        <w:spacing w:line="440" w:lineRule="exact"/>
        <w:rPr>
          <w:rFonts w:ascii="黑体" w:eastAsia="黑体" w:hAnsi="黑体" w:hint="eastAsia"/>
          <w:kern w:val="0"/>
          <w:sz w:val="32"/>
          <w:szCs w:val="32"/>
        </w:rPr>
      </w:pPr>
      <w:r>
        <w:rPr>
          <w:rFonts w:ascii="黑体" w:eastAsia="黑体" w:hAnsi="黑体" w:hint="eastAsia"/>
          <w:kern w:val="0"/>
          <w:sz w:val="32"/>
          <w:szCs w:val="32"/>
        </w:rPr>
        <w:t xml:space="preserve"> </w:t>
      </w:r>
    </w:p>
    <w:p w14:paraId="05BA2A22" w14:textId="77777777" w:rsidR="0087725D" w:rsidRDefault="0087725D" w:rsidP="0087725D">
      <w:pPr>
        <w:spacing w:line="570" w:lineRule="exact"/>
        <w:jc w:val="center"/>
        <w:rPr>
          <w:rFonts w:ascii="方正小标宋简体" w:eastAsia="方正小标宋简体" w:hint="eastAsia"/>
          <w:kern w:val="0"/>
          <w:sz w:val="44"/>
          <w:szCs w:val="44"/>
        </w:rPr>
      </w:pPr>
      <w:r>
        <w:rPr>
          <w:rFonts w:ascii="方正小标宋简体" w:eastAsia="方正小标宋简体" w:hint="eastAsia"/>
          <w:kern w:val="0"/>
          <w:sz w:val="44"/>
          <w:szCs w:val="44"/>
        </w:rPr>
        <w:t>地震安全性评价单位信用评价自评表</w:t>
      </w:r>
    </w:p>
    <w:p w14:paraId="51EF2009" w14:textId="77777777" w:rsidR="0087725D" w:rsidRDefault="0087725D" w:rsidP="0087725D">
      <w:pPr>
        <w:pStyle w:val="-1"/>
        <w:spacing w:line="240" w:lineRule="exact"/>
        <w:ind w:firstLine="420"/>
        <w:rPr>
          <w:rFonts w:hint="eastAsia"/>
        </w:rPr>
      </w:pPr>
      <w:r>
        <w:t xml:space="preserve"> </w:t>
      </w:r>
    </w:p>
    <w:tbl>
      <w:tblPr>
        <w:tblW w:w="50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
        <w:gridCol w:w="555"/>
        <w:gridCol w:w="824"/>
        <w:gridCol w:w="3760"/>
        <w:gridCol w:w="1017"/>
        <w:gridCol w:w="806"/>
        <w:gridCol w:w="891"/>
      </w:tblGrid>
      <w:tr w:rsidR="0087725D" w14:paraId="4761EFEC" w14:textId="77777777" w:rsidTr="0087725D">
        <w:trPr>
          <w:jc w:val="center"/>
        </w:trPr>
        <w:tc>
          <w:tcPr>
            <w:tcW w:w="31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5DACD043" w14:textId="77777777" w:rsidR="0087725D" w:rsidRDefault="0087725D">
            <w:pPr>
              <w:widowControl/>
              <w:spacing w:line="320" w:lineRule="exact"/>
              <w:jc w:val="center"/>
              <w:textAlignment w:val="center"/>
              <w:rPr>
                <w:rFonts w:ascii="仿宋_GB2312" w:eastAsia="仿宋_GB2312"/>
                <w:b/>
                <w:kern w:val="0"/>
              </w:rPr>
            </w:pPr>
            <w:r>
              <w:rPr>
                <w:rFonts w:ascii="仿宋_GB2312" w:eastAsia="仿宋_GB2312" w:hint="eastAsia"/>
                <w:b/>
                <w:kern w:val="0"/>
              </w:rPr>
              <w:t>序号</w:t>
            </w:r>
          </w:p>
        </w:tc>
        <w:tc>
          <w:tcPr>
            <w:tcW w:w="331"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49BE6FC2" w14:textId="77777777" w:rsidR="0087725D" w:rsidRDefault="0087725D">
            <w:pPr>
              <w:widowControl/>
              <w:spacing w:line="320" w:lineRule="exact"/>
              <w:jc w:val="center"/>
              <w:textAlignment w:val="center"/>
              <w:rPr>
                <w:rFonts w:ascii="仿宋_GB2312" w:eastAsia="仿宋_GB2312" w:hint="eastAsia"/>
                <w:b/>
                <w:kern w:val="0"/>
              </w:rPr>
            </w:pPr>
            <w:r>
              <w:rPr>
                <w:rFonts w:ascii="仿宋_GB2312" w:eastAsia="仿宋_GB2312" w:hint="eastAsia"/>
                <w:b/>
                <w:kern w:val="0"/>
              </w:rPr>
              <w:t>一级指标</w:t>
            </w:r>
          </w:p>
        </w:tc>
        <w:tc>
          <w:tcPr>
            <w:tcW w:w="49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29D24204" w14:textId="77777777" w:rsidR="0087725D" w:rsidRDefault="0087725D">
            <w:pPr>
              <w:widowControl/>
              <w:spacing w:line="320" w:lineRule="exact"/>
              <w:jc w:val="center"/>
              <w:textAlignment w:val="center"/>
              <w:rPr>
                <w:rFonts w:ascii="仿宋_GB2312" w:eastAsia="仿宋_GB2312" w:hint="eastAsia"/>
                <w:b/>
                <w:kern w:val="0"/>
              </w:rPr>
            </w:pPr>
            <w:r>
              <w:rPr>
                <w:rFonts w:ascii="仿宋_GB2312" w:eastAsia="仿宋_GB2312" w:hint="eastAsia"/>
                <w:b/>
                <w:kern w:val="0"/>
              </w:rPr>
              <w:t>二级指标</w:t>
            </w:r>
          </w:p>
        </w:tc>
        <w:tc>
          <w:tcPr>
            <w:tcW w:w="224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023B5372" w14:textId="77777777" w:rsidR="0087725D" w:rsidRDefault="0087725D">
            <w:pPr>
              <w:widowControl/>
              <w:spacing w:line="320" w:lineRule="exact"/>
              <w:jc w:val="center"/>
              <w:textAlignment w:val="center"/>
              <w:rPr>
                <w:rFonts w:ascii="仿宋_GB2312" w:eastAsia="仿宋_GB2312" w:hint="eastAsia"/>
                <w:b/>
                <w:kern w:val="0"/>
              </w:rPr>
            </w:pPr>
            <w:r>
              <w:rPr>
                <w:rFonts w:ascii="仿宋_GB2312" w:eastAsia="仿宋_GB2312" w:hint="eastAsia"/>
                <w:b/>
                <w:kern w:val="0"/>
              </w:rPr>
              <w:t>评分规则</w:t>
            </w:r>
          </w:p>
        </w:tc>
        <w:tc>
          <w:tcPr>
            <w:tcW w:w="607"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38FCF489" w14:textId="77777777" w:rsidR="0087725D" w:rsidRDefault="0087725D">
            <w:pPr>
              <w:widowControl/>
              <w:spacing w:line="320" w:lineRule="exact"/>
              <w:jc w:val="center"/>
              <w:textAlignment w:val="center"/>
              <w:rPr>
                <w:rFonts w:ascii="仿宋_GB2312" w:eastAsia="仿宋_GB2312" w:hint="eastAsia"/>
                <w:b/>
                <w:kern w:val="0"/>
              </w:rPr>
            </w:pPr>
            <w:r>
              <w:rPr>
                <w:rFonts w:ascii="仿宋_GB2312" w:eastAsia="仿宋_GB2312" w:hint="eastAsia"/>
                <w:b/>
                <w:kern w:val="0"/>
              </w:rPr>
              <w:t>计分方式</w:t>
            </w:r>
          </w:p>
        </w:tc>
        <w:tc>
          <w:tcPr>
            <w:tcW w:w="481"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5B3E077C" w14:textId="77777777" w:rsidR="0087725D" w:rsidRDefault="0087725D">
            <w:pPr>
              <w:widowControl/>
              <w:spacing w:line="320" w:lineRule="exact"/>
              <w:jc w:val="center"/>
              <w:textAlignment w:val="center"/>
              <w:rPr>
                <w:rFonts w:ascii="仿宋_GB2312" w:eastAsia="仿宋_GB2312" w:hint="eastAsia"/>
                <w:b/>
                <w:kern w:val="0"/>
              </w:rPr>
            </w:pPr>
            <w:r>
              <w:rPr>
                <w:rFonts w:ascii="仿宋_GB2312" w:eastAsia="仿宋_GB2312" w:hint="eastAsia"/>
                <w:b/>
                <w:kern w:val="0"/>
              </w:rPr>
              <w:t>自评分</w:t>
            </w:r>
          </w:p>
        </w:tc>
        <w:tc>
          <w:tcPr>
            <w:tcW w:w="53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75B1F71C" w14:textId="77777777" w:rsidR="0087725D" w:rsidRDefault="0087725D">
            <w:pPr>
              <w:widowControl/>
              <w:spacing w:line="320" w:lineRule="exact"/>
              <w:jc w:val="center"/>
              <w:textAlignment w:val="center"/>
              <w:rPr>
                <w:rFonts w:ascii="仿宋_GB2312" w:eastAsia="仿宋_GB2312" w:hint="eastAsia"/>
                <w:b/>
                <w:kern w:val="0"/>
              </w:rPr>
            </w:pPr>
            <w:r>
              <w:rPr>
                <w:rFonts w:ascii="仿宋_GB2312" w:eastAsia="仿宋_GB2312" w:hint="eastAsia"/>
                <w:b/>
                <w:kern w:val="0"/>
              </w:rPr>
              <w:t>自评分依据</w:t>
            </w:r>
          </w:p>
        </w:tc>
      </w:tr>
      <w:tr w:rsidR="0087725D" w14:paraId="20B03FDA" w14:textId="77777777" w:rsidTr="0087725D">
        <w:trPr>
          <w:jc w:val="center"/>
        </w:trPr>
        <w:tc>
          <w:tcPr>
            <w:tcW w:w="31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133E093A" w14:textId="77777777" w:rsidR="0087725D" w:rsidRDefault="0087725D">
            <w:pPr>
              <w:widowControl/>
              <w:spacing w:line="320" w:lineRule="exact"/>
              <w:jc w:val="center"/>
              <w:textAlignment w:val="center"/>
              <w:rPr>
                <w:rFonts w:ascii="仿宋_GB2312" w:eastAsia="仿宋_GB2312" w:hint="eastAsia"/>
                <w:kern w:val="0"/>
              </w:rPr>
            </w:pPr>
            <w:r>
              <w:rPr>
                <w:rFonts w:ascii="仿宋_GB2312" w:eastAsia="仿宋_GB2312" w:hint="eastAsia"/>
                <w:kern w:val="0"/>
              </w:rPr>
              <w:t>1</w:t>
            </w:r>
          </w:p>
        </w:tc>
        <w:tc>
          <w:tcPr>
            <w:tcW w:w="331" w:type="pct"/>
            <w:vMerge w:val="restart"/>
            <w:tcBorders>
              <w:top w:val="nil"/>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4DF4BD67" w14:textId="77777777" w:rsidR="0087725D" w:rsidRDefault="0087725D">
            <w:pPr>
              <w:spacing w:line="320" w:lineRule="exact"/>
              <w:jc w:val="center"/>
              <w:rPr>
                <w:rFonts w:ascii="仿宋_GB2312" w:eastAsia="仿宋_GB2312" w:hint="eastAsia"/>
                <w:kern w:val="0"/>
              </w:rPr>
            </w:pPr>
            <w:r>
              <w:rPr>
                <w:rFonts w:ascii="仿宋_GB2312" w:eastAsia="仿宋_GB2312" w:hint="eastAsia"/>
                <w:kern w:val="0"/>
              </w:rPr>
              <w:t>基本信息</w:t>
            </w:r>
          </w:p>
        </w:tc>
        <w:tc>
          <w:tcPr>
            <w:tcW w:w="492" w:type="pct"/>
            <w:vMerge w:val="restart"/>
            <w:tcBorders>
              <w:top w:val="nil"/>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4112EF43" w14:textId="77777777" w:rsidR="0087725D" w:rsidRDefault="0087725D">
            <w:pPr>
              <w:widowControl/>
              <w:spacing w:line="320" w:lineRule="exact"/>
              <w:jc w:val="left"/>
              <w:textAlignment w:val="center"/>
              <w:rPr>
                <w:rFonts w:ascii="仿宋_GB2312" w:eastAsia="仿宋_GB2312" w:hint="eastAsia"/>
                <w:kern w:val="0"/>
              </w:rPr>
            </w:pPr>
            <w:r>
              <w:rPr>
                <w:rFonts w:ascii="仿宋_GB2312" w:eastAsia="仿宋_GB2312" w:hint="eastAsia"/>
                <w:kern w:val="0"/>
              </w:rPr>
              <w:t>人员信息</w:t>
            </w:r>
          </w:p>
        </w:tc>
        <w:tc>
          <w:tcPr>
            <w:tcW w:w="224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0E71A4D3" w14:textId="77777777" w:rsidR="0087725D" w:rsidRDefault="0087725D">
            <w:pPr>
              <w:widowControl/>
              <w:spacing w:line="320" w:lineRule="exact"/>
              <w:jc w:val="left"/>
              <w:textAlignment w:val="center"/>
              <w:rPr>
                <w:rFonts w:ascii="仿宋_GB2312" w:eastAsia="仿宋_GB2312" w:hint="eastAsia"/>
                <w:kern w:val="0"/>
              </w:rPr>
            </w:pPr>
            <w:r>
              <w:rPr>
                <w:rFonts w:ascii="仿宋_GB2312" w:eastAsia="仿宋_GB2312" w:hint="eastAsia"/>
                <w:kern w:val="0"/>
              </w:rPr>
              <w:t>地震学相关专业高级专业技术职称的全职人员不少于2人，每多一人加1分，最多加3分</w:t>
            </w:r>
          </w:p>
        </w:tc>
        <w:tc>
          <w:tcPr>
            <w:tcW w:w="607"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38CCF112" w14:textId="77777777" w:rsidR="0087725D" w:rsidRDefault="0087725D">
            <w:pPr>
              <w:widowControl/>
              <w:spacing w:line="320" w:lineRule="exact"/>
              <w:jc w:val="center"/>
              <w:textAlignment w:val="center"/>
              <w:rPr>
                <w:rFonts w:ascii="仿宋_GB2312" w:eastAsia="仿宋_GB2312" w:hint="eastAsia"/>
                <w:kern w:val="0"/>
              </w:rPr>
            </w:pPr>
            <w:r>
              <w:rPr>
                <w:rFonts w:ascii="仿宋_GB2312" w:eastAsia="仿宋_GB2312" w:hint="eastAsia"/>
                <w:kern w:val="0"/>
              </w:rPr>
              <w:t>加1分</w:t>
            </w:r>
          </w:p>
        </w:tc>
        <w:tc>
          <w:tcPr>
            <w:tcW w:w="481"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2948FEC8" w14:textId="77777777" w:rsidR="0087725D" w:rsidRDefault="0087725D">
            <w:pPr>
              <w:spacing w:line="320" w:lineRule="exact"/>
              <w:jc w:val="left"/>
              <w:rPr>
                <w:rFonts w:ascii="仿宋_GB2312" w:eastAsia="仿宋_GB2312" w:hint="eastAsia"/>
                <w:kern w:val="0"/>
              </w:rPr>
            </w:pPr>
          </w:p>
        </w:tc>
        <w:tc>
          <w:tcPr>
            <w:tcW w:w="53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062FDD1" w14:textId="77777777" w:rsidR="0087725D" w:rsidRDefault="0087725D">
            <w:pPr>
              <w:spacing w:line="320" w:lineRule="exact"/>
              <w:jc w:val="left"/>
              <w:rPr>
                <w:rFonts w:ascii="仿宋_GB2312" w:eastAsia="仿宋_GB2312" w:hint="eastAsia"/>
                <w:kern w:val="0"/>
              </w:rPr>
            </w:pPr>
          </w:p>
        </w:tc>
      </w:tr>
      <w:tr w:rsidR="0087725D" w14:paraId="224C9544" w14:textId="77777777" w:rsidTr="0087725D">
        <w:trPr>
          <w:jc w:val="center"/>
        </w:trPr>
        <w:tc>
          <w:tcPr>
            <w:tcW w:w="31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248E4AAA" w14:textId="77777777" w:rsidR="0087725D" w:rsidRDefault="0087725D">
            <w:pPr>
              <w:widowControl/>
              <w:spacing w:line="320" w:lineRule="exact"/>
              <w:jc w:val="center"/>
              <w:textAlignment w:val="center"/>
              <w:rPr>
                <w:rFonts w:ascii="仿宋_GB2312" w:eastAsia="仿宋_GB2312" w:hint="eastAsia"/>
                <w:kern w:val="0"/>
              </w:rPr>
            </w:pPr>
            <w:r>
              <w:rPr>
                <w:rFonts w:ascii="仿宋_GB2312" w:eastAsia="仿宋_GB2312" w:hint="eastAsia"/>
                <w:kern w:val="0"/>
              </w:rPr>
              <w:t>2</w:t>
            </w:r>
          </w:p>
        </w:tc>
        <w:tc>
          <w:tcPr>
            <w:tcW w:w="0" w:type="auto"/>
            <w:vMerge/>
            <w:tcBorders>
              <w:top w:val="nil"/>
              <w:left w:val="single" w:sz="4" w:space="0" w:color="auto"/>
              <w:bottom w:val="single" w:sz="4" w:space="0" w:color="auto"/>
              <w:right w:val="single" w:sz="4" w:space="0" w:color="auto"/>
            </w:tcBorders>
            <w:vAlign w:val="center"/>
            <w:hideMark/>
          </w:tcPr>
          <w:p w14:paraId="01D325A4" w14:textId="77777777" w:rsidR="0087725D" w:rsidRDefault="0087725D">
            <w:pPr>
              <w:widowControl/>
              <w:snapToGrid/>
              <w:spacing w:line="240" w:lineRule="auto"/>
              <w:jc w:val="left"/>
              <w:rPr>
                <w:rFonts w:ascii="仿宋_GB2312" w:eastAsia="仿宋_GB2312"/>
                <w:kern w:val="0"/>
              </w:rPr>
            </w:pPr>
          </w:p>
        </w:tc>
        <w:tc>
          <w:tcPr>
            <w:tcW w:w="0" w:type="auto"/>
            <w:vMerge/>
            <w:tcBorders>
              <w:top w:val="nil"/>
              <w:left w:val="single" w:sz="4" w:space="0" w:color="auto"/>
              <w:bottom w:val="single" w:sz="4" w:space="0" w:color="auto"/>
              <w:right w:val="single" w:sz="4" w:space="0" w:color="auto"/>
            </w:tcBorders>
            <w:vAlign w:val="center"/>
            <w:hideMark/>
          </w:tcPr>
          <w:p w14:paraId="1C57BBCE" w14:textId="77777777" w:rsidR="0087725D" w:rsidRDefault="0087725D">
            <w:pPr>
              <w:widowControl/>
              <w:snapToGrid/>
              <w:spacing w:line="240" w:lineRule="auto"/>
              <w:jc w:val="left"/>
              <w:rPr>
                <w:rFonts w:ascii="仿宋_GB2312" w:eastAsia="仿宋_GB2312"/>
                <w:kern w:val="0"/>
              </w:rPr>
            </w:pPr>
          </w:p>
        </w:tc>
        <w:tc>
          <w:tcPr>
            <w:tcW w:w="224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6CCC7C4B" w14:textId="77777777" w:rsidR="0087725D" w:rsidRDefault="0087725D">
            <w:pPr>
              <w:widowControl/>
              <w:spacing w:line="320" w:lineRule="exact"/>
              <w:jc w:val="left"/>
              <w:textAlignment w:val="center"/>
              <w:rPr>
                <w:rFonts w:ascii="仿宋_GB2312" w:eastAsia="仿宋_GB2312" w:hint="eastAsia"/>
                <w:spacing w:val="-6"/>
                <w:kern w:val="0"/>
              </w:rPr>
            </w:pPr>
            <w:r>
              <w:rPr>
                <w:rFonts w:ascii="仿宋_GB2312" w:eastAsia="仿宋_GB2312" w:hint="eastAsia"/>
                <w:spacing w:val="-6"/>
                <w:kern w:val="0"/>
              </w:rPr>
              <w:t>地震地质学相关专业高级专业技术职称的全职人员不少于2人，每多一人加1分，最多加3分</w:t>
            </w:r>
          </w:p>
        </w:tc>
        <w:tc>
          <w:tcPr>
            <w:tcW w:w="607"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7BC92B66" w14:textId="77777777" w:rsidR="0087725D" w:rsidRDefault="0087725D">
            <w:pPr>
              <w:widowControl/>
              <w:spacing w:line="320" w:lineRule="exact"/>
              <w:jc w:val="center"/>
              <w:textAlignment w:val="center"/>
              <w:rPr>
                <w:rFonts w:ascii="仿宋_GB2312" w:eastAsia="仿宋_GB2312" w:hint="eastAsia"/>
                <w:kern w:val="0"/>
              </w:rPr>
            </w:pPr>
            <w:r>
              <w:rPr>
                <w:rFonts w:ascii="仿宋_GB2312" w:eastAsia="仿宋_GB2312" w:hint="eastAsia"/>
                <w:kern w:val="0"/>
              </w:rPr>
              <w:t>加1分</w:t>
            </w:r>
          </w:p>
        </w:tc>
        <w:tc>
          <w:tcPr>
            <w:tcW w:w="481"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6F92E675" w14:textId="77777777" w:rsidR="0087725D" w:rsidRDefault="0087725D">
            <w:pPr>
              <w:spacing w:line="320" w:lineRule="exact"/>
              <w:jc w:val="left"/>
              <w:rPr>
                <w:rFonts w:ascii="仿宋_GB2312" w:eastAsia="仿宋_GB2312" w:hint="eastAsia"/>
                <w:kern w:val="0"/>
              </w:rPr>
            </w:pPr>
          </w:p>
        </w:tc>
        <w:tc>
          <w:tcPr>
            <w:tcW w:w="53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1A000D3" w14:textId="77777777" w:rsidR="0087725D" w:rsidRDefault="0087725D">
            <w:pPr>
              <w:spacing w:line="320" w:lineRule="exact"/>
              <w:jc w:val="left"/>
              <w:rPr>
                <w:rFonts w:ascii="仿宋_GB2312" w:eastAsia="仿宋_GB2312" w:hint="eastAsia"/>
                <w:kern w:val="0"/>
              </w:rPr>
            </w:pPr>
          </w:p>
        </w:tc>
      </w:tr>
      <w:tr w:rsidR="0087725D" w14:paraId="75FD6BEB" w14:textId="77777777" w:rsidTr="0087725D">
        <w:trPr>
          <w:jc w:val="center"/>
        </w:trPr>
        <w:tc>
          <w:tcPr>
            <w:tcW w:w="31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6F0719DB" w14:textId="77777777" w:rsidR="0087725D" w:rsidRDefault="0087725D">
            <w:pPr>
              <w:widowControl/>
              <w:spacing w:line="320" w:lineRule="exact"/>
              <w:jc w:val="center"/>
              <w:textAlignment w:val="center"/>
              <w:rPr>
                <w:rFonts w:ascii="仿宋_GB2312" w:eastAsia="仿宋_GB2312" w:hint="eastAsia"/>
                <w:kern w:val="0"/>
              </w:rPr>
            </w:pPr>
            <w:r>
              <w:rPr>
                <w:rFonts w:ascii="仿宋_GB2312" w:eastAsia="仿宋_GB2312" w:hint="eastAsia"/>
                <w:kern w:val="0"/>
              </w:rPr>
              <w:t>3</w:t>
            </w:r>
          </w:p>
        </w:tc>
        <w:tc>
          <w:tcPr>
            <w:tcW w:w="0" w:type="auto"/>
            <w:vMerge/>
            <w:tcBorders>
              <w:top w:val="nil"/>
              <w:left w:val="single" w:sz="4" w:space="0" w:color="auto"/>
              <w:bottom w:val="single" w:sz="4" w:space="0" w:color="auto"/>
              <w:right w:val="single" w:sz="4" w:space="0" w:color="auto"/>
            </w:tcBorders>
            <w:vAlign w:val="center"/>
            <w:hideMark/>
          </w:tcPr>
          <w:p w14:paraId="7E77E3AF" w14:textId="77777777" w:rsidR="0087725D" w:rsidRDefault="0087725D">
            <w:pPr>
              <w:widowControl/>
              <w:snapToGrid/>
              <w:spacing w:line="240" w:lineRule="auto"/>
              <w:jc w:val="left"/>
              <w:rPr>
                <w:rFonts w:ascii="仿宋_GB2312" w:eastAsia="仿宋_GB2312"/>
                <w:kern w:val="0"/>
              </w:rPr>
            </w:pPr>
          </w:p>
        </w:tc>
        <w:tc>
          <w:tcPr>
            <w:tcW w:w="0" w:type="auto"/>
            <w:vMerge/>
            <w:tcBorders>
              <w:top w:val="nil"/>
              <w:left w:val="single" w:sz="4" w:space="0" w:color="auto"/>
              <w:bottom w:val="single" w:sz="4" w:space="0" w:color="auto"/>
              <w:right w:val="single" w:sz="4" w:space="0" w:color="auto"/>
            </w:tcBorders>
            <w:vAlign w:val="center"/>
            <w:hideMark/>
          </w:tcPr>
          <w:p w14:paraId="5866BDF6" w14:textId="77777777" w:rsidR="0087725D" w:rsidRDefault="0087725D">
            <w:pPr>
              <w:widowControl/>
              <w:snapToGrid/>
              <w:spacing w:line="240" w:lineRule="auto"/>
              <w:jc w:val="left"/>
              <w:rPr>
                <w:rFonts w:ascii="仿宋_GB2312" w:eastAsia="仿宋_GB2312"/>
                <w:kern w:val="0"/>
              </w:rPr>
            </w:pPr>
          </w:p>
        </w:tc>
        <w:tc>
          <w:tcPr>
            <w:tcW w:w="224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78927D46" w14:textId="77777777" w:rsidR="0087725D" w:rsidRDefault="0087725D">
            <w:pPr>
              <w:widowControl/>
              <w:spacing w:line="320" w:lineRule="exact"/>
              <w:jc w:val="left"/>
              <w:textAlignment w:val="center"/>
              <w:rPr>
                <w:rFonts w:ascii="仿宋_GB2312" w:eastAsia="仿宋_GB2312" w:hint="eastAsia"/>
                <w:spacing w:val="-6"/>
                <w:kern w:val="0"/>
              </w:rPr>
            </w:pPr>
            <w:r>
              <w:rPr>
                <w:rFonts w:ascii="仿宋_GB2312" w:eastAsia="仿宋_GB2312" w:hint="eastAsia"/>
                <w:spacing w:val="-6"/>
                <w:kern w:val="0"/>
              </w:rPr>
              <w:t>地震工程学相关专业高级专业技术职称全职人员不少于2人，每多一人加1分，最多加3分</w:t>
            </w:r>
          </w:p>
        </w:tc>
        <w:tc>
          <w:tcPr>
            <w:tcW w:w="607"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26DCF0C0" w14:textId="77777777" w:rsidR="0087725D" w:rsidRDefault="0087725D">
            <w:pPr>
              <w:widowControl/>
              <w:spacing w:line="320" w:lineRule="exact"/>
              <w:jc w:val="center"/>
              <w:textAlignment w:val="center"/>
              <w:rPr>
                <w:rFonts w:ascii="仿宋_GB2312" w:eastAsia="仿宋_GB2312" w:hint="eastAsia"/>
                <w:kern w:val="0"/>
              </w:rPr>
            </w:pPr>
            <w:r>
              <w:rPr>
                <w:rFonts w:ascii="仿宋_GB2312" w:eastAsia="仿宋_GB2312" w:hint="eastAsia"/>
                <w:kern w:val="0"/>
              </w:rPr>
              <w:t>加1分</w:t>
            </w:r>
          </w:p>
        </w:tc>
        <w:tc>
          <w:tcPr>
            <w:tcW w:w="481"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50CB538" w14:textId="77777777" w:rsidR="0087725D" w:rsidRDefault="0087725D">
            <w:pPr>
              <w:spacing w:line="320" w:lineRule="exact"/>
              <w:jc w:val="left"/>
              <w:rPr>
                <w:rFonts w:ascii="仿宋_GB2312" w:eastAsia="仿宋_GB2312" w:hint="eastAsia"/>
                <w:kern w:val="0"/>
              </w:rPr>
            </w:pPr>
          </w:p>
        </w:tc>
        <w:tc>
          <w:tcPr>
            <w:tcW w:w="53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5390D30D" w14:textId="77777777" w:rsidR="0087725D" w:rsidRDefault="0087725D">
            <w:pPr>
              <w:spacing w:line="320" w:lineRule="exact"/>
              <w:jc w:val="left"/>
              <w:rPr>
                <w:rFonts w:ascii="仿宋_GB2312" w:eastAsia="仿宋_GB2312" w:hint="eastAsia"/>
                <w:kern w:val="0"/>
              </w:rPr>
            </w:pPr>
          </w:p>
        </w:tc>
      </w:tr>
      <w:tr w:rsidR="0087725D" w14:paraId="6401427A" w14:textId="77777777" w:rsidTr="0087725D">
        <w:trPr>
          <w:jc w:val="center"/>
        </w:trPr>
        <w:tc>
          <w:tcPr>
            <w:tcW w:w="31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1621FA2E" w14:textId="77777777" w:rsidR="0087725D" w:rsidRDefault="0087725D">
            <w:pPr>
              <w:widowControl/>
              <w:spacing w:line="320" w:lineRule="exact"/>
              <w:jc w:val="center"/>
              <w:textAlignment w:val="center"/>
              <w:rPr>
                <w:rFonts w:ascii="仿宋_GB2312" w:eastAsia="仿宋_GB2312" w:hint="eastAsia"/>
                <w:kern w:val="0"/>
              </w:rPr>
            </w:pPr>
            <w:r>
              <w:rPr>
                <w:rFonts w:ascii="仿宋_GB2312" w:eastAsia="仿宋_GB2312" w:hint="eastAsia"/>
                <w:kern w:val="0"/>
              </w:rPr>
              <w:t>4</w:t>
            </w:r>
          </w:p>
        </w:tc>
        <w:tc>
          <w:tcPr>
            <w:tcW w:w="0" w:type="auto"/>
            <w:vMerge/>
            <w:tcBorders>
              <w:top w:val="nil"/>
              <w:left w:val="single" w:sz="4" w:space="0" w:color="auto"/>
              <w:bottom w:val="single" w:sz="4" w:space="0" w:color="auto"/>
              <w:right w:val="single" w:sz="4" w:space="0" w:color="auto"/>
            </w:tcBorders>
            <w:vAlign w:val="center"/>
            <w:hideMark/>
          </w:tcPr>
          <w:p w14:paraId="30876817" w14:textId="77777777" w:rsidR="0087725D" w:rsidRDefault="0087725D">
            <w:pPr>
              <w:widowControl/>
              <w:snapToGrid/>
              <w:spacing w:line="240" w:lineRule="auto"/>
              <w:jc w:val="left"/>
              <w:rPr>
                <w:rFonts w:ascii="仿宋_GB2312" w:eastAsia="仿宋_GB2312"/>
                <w:kern w:val="0"/>
              </w:rPr>
            </w:pPr>
          </w:p>
        </w:tc>
        <w:tc>
          <w:tcPr>
            <w:tcW w:w="0" w:type="auto"/>
            <w:vMerge/>
            <w:tcBorders>
              <w:top w:val="nil"/>
              <w:left w:val="single" w:sz="4" w:space="0" w:color="auto"/>
              <w:bottom w:val="single" w:sz="4" w:space="0" w:color="auto"/>
              <w:right w:val="single" w:sz="4" w:space="0" w:color="auto"/>
            </w:tcBorders>
            <w:vAlign w:val="center"/>
            <w:hideMark/>
          </w:tcPr>
          <w:p w14:paraId="55B108BB" w14:textId="77777777" w:rsidR="0087725D" w:rsidRDefault="0087725D">
            <w:pPr>
              <w:widowControl/>
              <w:snapToGrid/>
              <w:spacing w:line="240" w:lineRule="auto"/>
              <w:jc w:val="left"/>
              <w:rPr>
                <w:rFonts w:ascii="仿宋_GB2312" w:eastAsia="仿宋_GB2312"/>
                <w:kern w:val="0"/>
              </w:rPr>
            </w:pPr>
          </w:p>
        </w:tc>
        <w:tc>
          <w:tcPr>
            <w:tcW w:w="224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03A8C7A0" w14:textId="77777777" w:rsidR="0087725D" w:rsidRDefault="0087725D">
            <w:pPr>
              <w:widowControl/>
              <w:spacing w:line="320" w:lineRule="exact"/>
              <w:jc w:val="left"/>
              <w:textAlignment w:val="center"/>
              <w:rPr>
                <w:rFonts w:ascii="仿宋_GB2312" w:eastAsia="仿宋_GB2312" w:hint="eastAsia"/>
                <w:spacing w:val="-6"/>
                <w:kern w:val="0"/>
              </w:rPr>
            </w:pPr>
            <w:r>
              <w:rPr>
                <w:rFonts w:ascii="仿宋_GB2312" w:eastAsia="仿宋_GB2312" w:hint="eastAsia"/>
                <w:spacing w:val="-6"/>
                <w:kern w:val="0"/>
              </w:rPr>
              <w:t>以上3个相关专业具有高级专业技术职称的非全职人员，每一人加0.5分，最多加2分</w:t>
            </w:r>
          </w:p>
        </w:tc>
        <w:tc>
          <w:tcPr>
            <w:tcW w:w="607"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7CFF08DB" w14:textId="77777777" w:rsidR="0087725D" w:rsidRDefault="0087725D">
            <w:pPr>
              <w:widowControl/>
              <w:spacing w:line="320" w:lineRule="exact"/>
              <w:jc w:val="center"/>
              <w:textAlignment w:val="center"/>
              <w:rPr>
                <w:rFonts w:ascii="仿宋_GB2312" w:eastAsia="仿宋_GB2312" w:hint="eastAsia"/>
                <w:kern w:val="0"/>
              </w:rPr>
            </w:pPr>
            <w:r>
              <w:rPr>
                <w:rFonts w:ascii="仿宋_GB2312" w:eastAsia="仿宋_GB2312" w:hint="eastAsia"/>
                <w:kern w:val="0"/>
              </w:rPr>
              <w:t>加0.5分</w:t>
            </w:r>
          </w:p>
        </w:tc>
        <w:tc>
          <w:tcPr>
            <w:tcW w:w="481"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5F03C18D" w14:textId="77777777" w:rsidR="0087725D" w:rsidRDefault="0087725D">
            <w:pPr>
              <w:spacing w:line="320" w:lineRule="exact"/>
              <w:jc w:val="left"/>
              <w:rPr>
                <w:rFonts w:ascii="仿宋_GB2312" w:eastAsia="仿宋_GB2312" w:hint="eastAsia"/>
                <w:kern w:val="0"/>
              </w:rPr>
            </w:pPr>
          </w:p>
        </w:tc>
        <w:tc>
          <w:tcPr>
            <w:tcW w:w="53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2E253223" w14:textId="77777777" w:rsidR="0087725D" w:rsidRDefault="0087725D">
            <w:pPr>
              <w:spacing w:line="320" w:lineRule="exact"/>
              <w:jc w:val="left"/>
              <w:rPr>
                <w:rFonts w:ascii="仿宋_GB2312" w:eastAsia="仿宋_GB2312" w:hint="eastAsia"/>
                <w:kern w:val="0"/>
              </w:rPr>
            </w:pPr>
          </w:p>
        </w:tc>
      </w:tr>
      <w:tr w:rsidR="0087725D" w14:paraId="1FFE89EF" w14:textId="77777777" w:rsidTr="0087725D">
        <w:trPr>
          <w:trHeight w:val="1338"/>
          <w:jc w:val="center"/>
        </w:trPr>
        <w:tc>
          <w:tcPr>
            <w:tcW w:w="31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1F603364" w14:textId="77777777" w:rsidR="0087725D" w:rsidRDefault="0087725D">
            <w:pPr>
              <w:widowControl/>
              <w:spacing w:line="320" w:lineRule="exact"/>
              <w:jc w:val="center"/>
              <w:textAlignment w:val="center"/>
              <w:rPr>
                <w:rFonts w:ascii="仿宋_GB2312" w:eastAsia="仿宋_GB2312" w:hint="eastAsia"/>
                <w:kern w:val="0"/>
              </w:rPr>
            </w:pPr>
            <w:r>
              <w:rPr>
                <w:rFonts w:ascii="仿宋_GB2312" w:eastAsia="仿宋_GB2312" w:hint="eastAsia"/>
                <w:kern w:val="0"/>
              </w:rPr>
              <w:t>5</w:t>
            </w:r>
          </w:p>
        </w:tc>
        <w:tc>
          <w:tcPr>
            <w:tcW w:w="331" w:type="pct"/>
            <w:vMerge w:val="restart"/>
            <w:tcBorders>
              <w:top w:val="nil"/>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48A03A7A" w14:textId="77777777" w:rsidR="0087725D" w:rsidRDefault="0087725D">
            <w:pPr>
              <w:widowControl/>
              <w:spacing w:line="320" w:lineRule="exact"/>
              <w:jc w:val="center"/>
              <w:textAlignment w:val="center"/>
              <w:rPr>
                <w:rFonts w:ascii="仿宋_GB2312" w:eastAsia="仿宋_GB2312" w:hint="eastAsia"/>
                <w:kern w:val="0"/>
              </w:rPr>
            </w:pPr>
            <w:r>
              <w:rPr>
                <w:rFonts w:ascii="仿宋_GB2312" w:eastAsia="仿宋_GB2312" w:hint="eastAsia"/>
                <w:kern w:val="0"/>
              </w:rPr>
              <w:t>行为良好信息</w:t>
            </w:r>
          </w:p>
        </w:tc>
        <w:tc>
          <w:tcPr>
            <w:tcW w:w="49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45F0282C" w14:textId="77777777" w:rsidR="0087725D" w:rsidRDefault="0087725D">
            <w:pPr>
              <w:widowControl/>
              <w:spacing w:line="320" w:lineRule="exact"/>
              <w:jc w:val="left"/>
              <w:textAlignment w:val="center"/>
              <w:rPr>
                <w:rFonts w:ascii="仿宋_GB2312" w:eastAsia="仿宋_GB2312" w:hint="eastAsia"/>
                <w:kern w:val="0"/>
              </w:rPr>
            </w:pPr>
            <w:r>
              <w:rPr>
                <w:rFonts w:ascii="仿宋_GB2312" w:eastAsia="仿宋_GB2312" w:hint="eastAsia"/>
                <w:kern w:val="0"/>
              </w:rPr>
              <w:t>国家级荣誉信息</w:t>
            </w:r>
          </w:p>
        </w:tc>
        <w:tc>
          <w:tcPr>
            <w:tcW w:w="224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2941EF43" w14:textId="77777777" w:rsidR="0087725D" w:rsidRDefault="0087725D">
            <w:pPr>
              <w:widowControl/>
              <w:spacing w:line="320" w:lineRule="exact"/>
              <w:jc w:val="left"/>
              <w:textAlignment w:val="center"/>
              <w:rPr>
                <w:rFonts w:ascii="仿宋_GB2312" w:eastAsia="仿宋_GB2312" w:hint="eastAsia"/>
                <w:kern w:val="0"/>
              </w:rPr>
            </w:pPr>
            <w:proofErr w:type="gramStart"/>
            <w:r>
              <w:rPr>
                <w:rFonts w:ascii="仿宋_GB2312" w:eastAsia="仿宋_GB2312" w:hint="eastAsia"/>
                <w:kern w:val="0"/>
              </w:rPr>
              <w:t>安评单位</w:t>
            </w:r>
            <w:proofErr w:type="gramEnd"/>
            <w:r>
              <w:rPr>
                <w:rFonts w:ascii="仿宋_GB2312" w:eastAsia="仿宋_GB2312" w:hint="eastAsia"/>
                <w:kern w:val="0"/>
              </w:rPr>
              <w:t>或全职人员获得国家级相关通报表扬、奖励、表彰等，每次加3分，最多加6分</w:t>
            </w:r>
          </w:p>
        </w:tc>
        <w:tc>
          <w:tcPr>
            <w:tcW w:w="607"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6184978F" w14:textId="77777777" w:rsidR="0087725D" w:rsidRDefault="0087725D">
            <w:pPr>
              <w:widowControl/>
              <w:spacing w:line="320" w:lineRule="exact"/>
              <w:jc w:val="center"/>
              <w:textAlignment w:val="center"/>
              <w:rPr>
                <w:rFonts w:ascii="仿宋_GB2312" w:eastAsia="仿宋_GB2312" w:hint="eastAsia"/>
                <w:kern w:val="0"/>
              </w:rPr>
            </w:pPr>
            <w:r>
              <w:rPr>
                <w:rFonts w:ascii="仿宋_GB2312" w:eastAsia="仿宋_GB2312" w:hint="eastAsia"/>
                <w:kern w:val="0"/>
              </w:rPr>
              <w:t>加3分</w:t>
            </w:r>
          </w:p>
        </w:tc>
        <w:tc>
          <w:tcPr>
            <w:tcW w:w="481"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6B727F6" w14:textId="77777777" w:rsidR="0087725D" w:rsidRDefault="0087725D">
            <w:pPr>
              <w:spacing w:line="280" w:lineRule="exact"/>
              <w:jc w:val="left"/>
              <w:rPr>
                <w:rFonts w:ascii="仿宋_GB2312" w:eastAsia="仿宋_GB2312" w:hint="eastAsia"/>
                <w:kern w:val="0"/>
              </w:rPr>
            </w:pPr>
          </w:p>
        </w:tc>
        <w:tc>
          <w:tcPr>
            <w:tcW w:w="53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2B84C822" w14:textId="77777777" w:rsidR="0087725D" w:rsidRDefault="0087725D">
            <w:pPr>
              <w:spacing w:line="280" w:lineRule="exact"/>
              <w:jc w:val="left"/>
              <w:rPr>
                <w:rFonts w:ascii="仿宋_GB2312" w:eastAsia="仿宋_GB2312" w:hint="eastAsia"/>
                <w:kern w:val="0"/>
              </w:rPr>
            </w:pPr>
          </w:p>
        </w:tc>
      </w:tr>
      <w:tr w:rsidR="0087725D" w14:paraId="38BBE199" w14:textId="77777777" w:rsidTr="0087725D">
        <w:trPr>
          <w:jc w:val="center"/>
        </w:trPr>
        <w:tc>
          <w:tcPr>
            <w:tcW w:w="31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02FE578A" w14:textId="77777777" w:rsidR="0087725D" w:rsidRDefault="0087725D">
            <w:pPr>
              <w:widowControl/>
              <w:spacing w:line="320" w:lineRule="exact"/>
              <w:jc w:val="center"/>
              <w:textAlignment w:val="center"/>
              <w:rPr>
                <w:rFonts w:ascii="仿宋_GB2312" w:eastAsia="仿宋_GB2312" w:hint="eastAsia"/>
                <w:kern w:val="0"/>
              </w:rPr>
            </w:pPr>
            <w:r>
              <w:rPr>
                <w:rFonts w:ascii="仿宋_GB2312" w:eastAsia="仿宋_GB2312" w:hint="eastAsia"/>
                <w:kern w:val="0"/>
              </w:rPr>
              <w:t>6</w:t>
            </w:r>
          </w:p>
        </w:tc>
        <w:tc>
          <w:tcPr>
            <w:tcW w:w="0" w:type="auto"/>
            <w:vMerge/>
            <w:tcBorders>
              <w:top w:val="nil"/>
              <w:left w:val="single" w:sz="4" w:space="0" w:color="auto"/>
              <w:bottom w:val="single" w:sz="4" w:space="0" w:color="auto"/>
              <w:right w:val="single" w:sz="4" w:space="0" w:color="auto"/>
            </w:tcBorders>
            <w:vAlign w:val="center"/>
            <w:hideMark/>
          </w:tcPr>
          <w:p w14:paraId="72710812" w14:textId="77777777" w:rsidR="0087725D" w:rsidRDefault="0087725D">
            <w:pPr>
              <w:widowControl/>
              <w:snapToGrid/>
              <w:spacing w:line="240" w:lineRule="auto"/>
              <w:jc w:val="left"/>
              <w:rPr>
                <w:rFonts w:ascii="仿宋_GB2312" w:eastAsia="仿宋_GB2312"/>
                <w:kern w:val="0"/>
              </w:rPr>
            </w:pPr>
          </w:p>
        </w:tc>
        <w:tc>
          <w:tcPr>
            <w:tcW w:w="49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754F8A8E" w14:textId="77777777" w:rsidR="0087725D" w:rsidRDefault="0087725D">
            <w:pPr>
              <w:widowControl/>
              <w:spacing w:line="320" w:lineRule="exact"/>
              <w:jc w:val="left"/>
              <w:textAlignment w:val="center"/>
              <w:rPr>
                <w:rFonts w:ascii="仿宋_GB2312" w:eastAsia="仿宋_GB2312" w:hint="eastAsia"/>
                <w:kern w:val="0"/>
              </w:rPr>
            </w:pPr>
            <w:r>
              <w:rPr>
                <w:rFonts w:ascii="仿宋_GB2312" w:eastAsia="仿宋_GB2312" w:hint="eastAsia"/>
                <w:kern w:val="0"/>
              </w:rPr>
              <w:t>省部级荣誉信息</w:t>
            </w:r>
          </w:p>
        </w:tc>
        <w:tc>
          <w:tcPr>
            <w:tcW w:w="224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07836FA3" w14:textId="77777777" w:rsidR="0087725D" w:rsidRDefault="0087725D">
            <w:pPr>
              <w:widowControl/>
              <w:spacing w:line="320" w:lineRule="exact"/>
              <w:jc w:val="left"/>
              <w:textAlignment w:val="center"/>
              <w:rPr>
                <w:rFonts w:ascii="仿宋_GB2312" w:eastAsia="仿宋_GB2312" w:hint="eastAsia"/>
                <w:kern w:val="0"/>
              </w:rPr>
            </w:pPr>
            <w:proofErr w:type="gramStart"/>
            <w:r>
              <w:rPr>
                <w:rFonts w:ascii="仿宋_GB2312" w:eastAsia="仿宋_GB2312" w:hint="eastAsia"/>
                <w:kern w:val="0"/>
              </w:rPr>
              <w:t>安评单位</w:t>
            </w:r>
            <w:proofErr w:type="gramEnd"/>
            <w:r>
              <w:rPr>
                <w:rFonts w:ascii="仿宋_GB2312" w:eastAsia="仿宋_GB2312" w:hint="eastAsia"/>
                <w:kern w:val="0"/>
              </w:rPr>
              <w:t>或全职人员获得省部级相关通报表扬、奖励、表彰等，每次加2分，最多加6分</w:t>
            </w:r>
          </w:p>
        </w:tc>
        <w:tc>
          <w:tcPr>
            <w:tcW w:w="607"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585E720A" w14:textId="77777777" w:rsidR="0087725D" w:rsidRDefault="0087725D">
            <w:pPr>
              <w:widowControl/>
              <w:spacing w:line="320" w:lineRule="exact"/>
              <w:jc w:val="center"/>
              <w:textAlignment w:val="center"/>
              <w:rPr>
                <w:rFonts w:ascii="仿宋_GB2312" w:eastAsia="仿宋_GB2312" w:hint="eastAsia"/>
                <w:kern w:val="0"/>
              </w:rPr>
            </w:pPr>
            <w:r>
              <w:rPr>
                <w:rFonts w:ascii="仿宋_GB2312" w:eastAsia="仿宋_GB2312" w:hint="eastAsia"/>
                <w:kern w:val="0"/>
              </w:rPr>
              <w:t>加2分</w:t>
            </w:r>
          </w:p>
        </w:tc>
        <w:tc>
          <w:tcPr>
            <w:tcW w:w="481"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A49E1D2" w14:textId="77777777" w:rsidR="0087725D" w:rsidRDefault="0087725D">
            <w:pPr>
              <w:spacing w:line="320" w:lineRule="exact"/>
              <w:jc w:val="left"/>
              <w:rPr>
                <w:rFonts w:ascii="仿宋_GB2312" w:eastAsia="仿宋_GB2312" w:hint="eastAsia"/>
                <w:kern w:val="0"/>
              </w:rPr>
            </w:pPr>
          </w:p>
        </w:tc>
        <w:tc>
          <w:tcPr>
            <w:tcW w:w="53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F68F641" w14:textId="77777777" w:rsidR="0087725D" w:rsidRDefault="0087725D">
            <w:pPr>
              <w:spacing w:line="320" w:lineRule="exact"/>
              <w:jc w:val="left"/>
              <w:rPr>
                <w:rFonts w:ascii="仿宋_GB2312" w:eastAsia="仿宋_GB2312" w:hint="eastAsia"/>
                <w:kern w:val="0"/>
              </w:rPr>
            </w:pPr>
          </w:p>
        </w:tc>
      </w:tr>
      <w:tr w:rsidR="0087725D" w14:paraId="4ACA8BD8" w14:textId="77777777" w:rsidTr="0087725D">
        <w:trPr>
          <w:jc w:val="center"/>
        </w:trPr>
        <w:tc>
          <w:tcPr>
            <w:tcW w:w="31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1ACA7716" w14:textId="77777777" w:rsidR="0087725D" w:rsidRDefault="0087725D">
            <w:pPr>
              <w:widowControl/>
              <w:spacing w:line="320" w:lineRule="exact"/>
              <w:jc w:val="center"/>
              <w:textAlignment w:val="center"/>
              <w:rPr>
                <w:rFonts w:ascii="仿宋_GB2312" w:eastAsia="仿宋_GB2312" w:hint="eastAsia"/>
                <w:kern w:val="0"/>
              </w:rPr>
            </w:pPr>
            <w:r>
              <w:rPr>
                <w:rFonts w:ascii="仿宋_GB2312" w:eastAsia="仿宋_GB2312" w:hint="eastAsia"/>
                <w:kern w:val="0"/>
              </w:rPr>
              <w:t>7</w:t>
            </w:r>
          </w:p>
        </w:tc>
        <w:tc>
          <w:tcPr>
            <w:tcW w:w="0" w:type="auto"/>
            <w:vMerge/>
            <w:tcBorders>
              <w:top w:val="nil"/>
              <w:left w:val="single" w:sz="4" w:space="0" w:color="auto"/>
              <w:bottom w:val="single" w:sz="4" w:space="0" w:color="auto"/>
              <w:right w:val="single" w:sz="4" w:space="0" w:color="auto"/>
            </w:tcBorders>
            <w:vAlign w:val="center"/>
            <w:hideMark/>
          </w:tcPr>
          <w:p w14:paraId="64474BED" w14:textId="77777777" w:rsidR="0087725D" w:rsidRDefault="0087725D">
            <w:pPr>
              <w:widowControl/>
              <w:snapToGrid/>
              <w:spacing w:line="240" w:lineRule="auto"/>
              <w:jc w:val="left"/>
              <w:rPr>
                <w:rFonts w:ascii="仿宋_GB2312" w:eastAsia="仿宋_GB2312"/>
                <w:kern w:val="0"/>
              </w:rPr>
            </w:pPr>
          </w:p>
        </w:tc>
        <w:tc>
          <w:tcPr>
            <w:tcW w:w="49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1E38A123" w14:textId="77777777" w:rsidR="0087725D" w:rsidRDefault="0087725D">
            <w:pPr>
              <w:widowControl/>
              <w:spacing w:line="320" w:lineRule="exact"/>
              <w:jc w:val="left"/>
              <w:textAlignment w:val="center"/>
              <w:rPr>
                <w:rFonts w:ascii="仿宋_GB2312" w:eastAsia="仿宋_GB2312" w:hint="eastAsia"/>
                <w:kern w:val="0"/>
              </w:rPr>
            </w:pPr>
            <w:r>
              <w:rPr>
                <w:rFonts w:ascii="仿宋_GB2312" w:eastAsia="仿宋_GB2312" w:hint="eastAsia"/>
                <w:kern w:val="0"/>
              </w:rPr>
              <w:t>报告质量</w:t>
            </w:r>
          </w:p>
        </w:tc>
        <w:tc>
          <w:tcPr>
            <w:tcW w:w="224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7D8A6D9D" w14:textId="77777777" w:rsidR="0087725D" w:rsidRDefault="0087725D">
            <w:pPr>
              <w:widowControl/>
              <w:spacing w:line="320" w:lineRule="exact"/>
              <w:jc w:val="left"/>
              <w:textAlignment w:val="center"/>
              <w:rPr>
                <w:rFonts w:ascii="仿宋_GB2312" w:eastAsia="仿宋_GB2312" w:hint="eastAsia"/>
                <w:kern w:val="0"/>
              </w:rPr>
            </w:pPr>
            <w:r>
              <w:rPr>
                <w:rFonts w:ascii="仿宋_GB2312" w:eastAsia="仿宋_GB2312" w:hint="eastAsia"/>
                <w:kern w:val="0"/>
              </w:rPr>
              <w:t>地震安全性评价报告经一次修改即通过技术审查的，一个报告加1分，最多加8分</w:t>
            </w:r>
          </w:p>
        </w:tc>
        <w:tc>
          <w:tcPr>
            <w:tcW w:w="607"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429C1F30" w14:textId="77777777" w:rsidR="0087725D" w:rsidRDefault="0087725D">
            <w:pPr>
              <w:widowControl/>
              <w:spacing w:line="320" w:lineRule="exact"/>
              <w:jc w:val="center"/>
              <w:textAlignment w:val="center"/>
              <w:rPr>
                <w:rFonts w:ascii="仿宋_GB2312" w:eastAsia="仿宋_GB2312" w:hint="eastAsia"/>
                <w:kern w:val="0"/>
              </w:rPr>
            </w:pPr>
            <w:r>
              <w:rPr>
                <w:rFonts w:ascii="仿宋_GB2312" w:eastAsia="仿宋_GB2312" w:hint="eastAsia"/>
                <w:kern w:val="0"/>
              </w:rPr>
              <w:t>加1分</w:t>
            </w:r>
          </w:p>
        </w:tc>
        <w:tc>
          <w:tcPr>
            <w:tcW w:w="481"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A6557B7" w14:textId="77777777" w:rsidR="0087725D" w:rsidRDefault="0087725D">
            <w:pPr>
              <w:spacing w:line="320" w:lineRule="exact"/>
              <w:jc w:val="left"/>
              <w:rPr>
                <w:rFonts w:ascii="仿宋_GB2312" w:eastAsia="仿宋_GB2312" w:hint="eastAsia"/>
                <w:kern w:val="0"/>
              </w:rPr>
            </w:pPr>
          </w:p>
        </w:tc>
        <w:tc>
          <w:tcPr>
            <w:tcW w:w="53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1CE2FB2C" w14:textId="77777777" w:rsidR="0087725D" w:rsidRDefault="0087725D">
            <w:pPr>
              <w:spacing w:line="320" w:lineRule="exact"/>
              <w:jc w:val="left"/>
              <w:rPr>
                <w:rFonts w:ascii="仿宋_GB2312" w:eastAsia="仿宋_GB2312" w:hint="eastAsia"/>
                <w:kern w:val="0"/>
              </w:rPr>
            </w:pPr>
          </w:p>
        </w:tc>
      </w:tr>
      <w:tr w:rsidR="0087725D" w14:paraId="4337E9EF" w14:textId="77777777" w:rsidTr="0087725D">
        <w:trPr>
          <w:jc w:val="center"/>
        </w:trPr>
        <w:tc>
          <w:tcPr>
            <w:tcW w:w="31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5763B489" w14:textId="77777777" w:rsidR="0087725D" w:rsidRDefault="0087725D">
            <w:pPr>
              <w:widowControl/>
              <w:spacing w:line="320" w:lineRule="exact"/>
              <w:jc w:val="center"/>
              <w:textAlignment w:val="center"/>
              <w:rPr>
                <w:rFonts w:ascii="仿宋_GB2312" w:eastAsia="仿宋_GB2312" w:hint="eastAsia"/>
                <w:kern w:val="0"/>
              </w:rPr>
            </w:pPr>
            <w:r>
              <w:rPr>
                <w:rFonts w:ascii="仿宋_GB2312" w:eastAsia="仿宋_GB2312" w:hint="eastAsia"/>
                <w:kern w:val="0"/>
              </w:rPr>
              <w:t>8</w:t>
            </w:r>
          </w:p>
        </w:tc>
        <w:tc>
          <w:tcPr>
            <w:tcW w:w="0" w:type="auto"/>
            <w:vMerge/>
            <w:tcBorders>
              <w:top w:val="nil"/>
              <w:left w:val="single" w:sz="4" w:space="0" w:color="auto"/>
              <w:bottom w:val="single" w:sz="4" w:space="0" w:color="auto"/>
              <w:right w:val="single" w:sz="4" w:space="0" w:color="auto"/>
            </w:tcBorders>
            <w:vAlign w:val="center"/>
            <w:hideMark/>
          </w:tcPr>
          <w:p w14:paraId="2711C828" w14:textId="77777777" w:rsidR="0087725D" w:rsidRDefault="0087725D">
            <w:pPr>
              <w:widowControl/>
              <w:snapToGrid/>
              <w:spacing w:line="240" w:lineRule="auto"/>
              <w:jc w:val="left"/>
              <w:rPr>
                <w:rFonts w:ascii="仿宋_GB2312" w:eastAsia="仿宋_GB2312"/>
                <w:kern w:val="0"/>
              </w:rPr>
            </w:pPr>
          </w:p>
        </w:tc>
        <w:tc>
          <w:tcPr>
            <w:tcW w:w="492" w:type="pct"/>
            <w:vMerge w:val="restart"/>
            <w:tcBorders>
              <w:top w:val="nil"/>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70387EF2" w14:textId="77777777" w:rsidR="0087725D" w:rsidRDefault="0087725D">
            <w:pPr>
              <w:widowControl/>
              <w:spacing w:line="320" w:lineRule="exact"/>
              <w:jc w:val="left"/>
              <w:textAlignment w:val="center"/>
              <w:rPr>
                <w:rFonts w:ascii="仿宋_GB2312" w:eastAsia="仿宋_GB2312" w:hint="eastAsia"/>
                <w:kern w:val="0"/>
              </w:rPr>
            </w:pPr>
            <w:r>
              <w:rPr>
                <w:rFonts w:ascii="仿宋_GB2312" w:eastAsia="仿宋_GB2312" w:hint="eastAsia"/>
                <w:kern w:val="0"/>
              </w:rPr>
              <w:t>配合监管</w:t>
            </w:r>
          </w:p>
        </w:tc>
        <w:tc>
          <w:tcPr>
            <w:tcW w:w="224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426AF0A4" w14:textId="77777777" w:rsidR="0087725D" w:rsidRDefault="0087725D">
            <w:pPr>
              <w:widowControl/>
              <w:spacing w:line="320" w:lineRule="exact"/>
              <w:jc w:val="left"/>
              <w:textAlignment w:val="center"/>
              <w:rPr>
                <w:rFonts w:ascii="仿宋_GB2312" w:eastAsia="仿宋_GB2312" w:hint="eastAsia"/>
                <w:kern w:val="0"/>
              </w:rPr>
            </w:pPr>
            <w:proofErr w:type="gramStart"/>
            <w:r>
              <w:rPr>
                <w:rFonts w:ascii="仿宋_GB2312" w:eastAsia="仿宋_GB2312" w:hint="eastAsia"/>
                <w:kern w:val="0"/>
              </w:rPr>
              <w:t>安评单位</w:t>
            </w:r>
            <w:proofErr w:type="gramEnd"/>
            <w:r>
              <w:rPr>
                <w:rFonts w:ascii="仿宋_GB2312" w:eastAsia="仿宋_GB2312" w:hint="eastAsia"/>
                <w:kern w:val="0"/>
              </w:rPr>
              <w:t>及时向项目所在地省级地震局报告项目承揽信息，并提交</w:t>
            </w:r>
            <w:proofErr w:type="gramStart"/>
            <w:r>
              <w:rPr>
                <w:rFonts w:ascii="仿宋_GB2312" w:eastAsia="仿宋_GB2312" w:hint="eastAsia"/>
                <w:kern w:val="0"/>
              </w:rPr>
              <w:t>安评报告</w:t>
            </w:r>
            <w:proofErr w:type="gramEnd"/>
            <w:r>
              <w:rPr>
                <w:rFonts w:ascii="仿宋_GB2312" w:eastAsia="仿宋_GB2312" w:hint="eastAsia"/>
                <w:kern w:val="0"/>
              </w:rPr>
              <w:t>编制工作方案的，每次加0.5分，最多加2.5分</w:t>
            </w:r>
          </w:p>
        </w:tc>
        <w:tc>
          <w:tcPr>
            <w:tcW w:w="607"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1B9E9E9E" w14:textId="77777777" w:rsidR="0087725D" w:rsidRDefault="0087725D">
            <w:pPr>
              <w:widowControl/>
              <w:spacing w:line="320" w:lineRule="exact"/>
              <w:jc w:val="center"/>
              <w:textAlignment w:val="center"/>
              <w:rPr>
                <w:rFonts w:ascii="仿宋_GB2312" w:eastAsia="仿宋_GB2312" w:hint="eastAsia"/>
                <w:kern w:val="0"/>
              </w:rPr>
            </w:pPr>
            <w:r>
              <w:rPr>
                <w:rFonts w:ascii="仿宋_GB2312" w:eastAsia="仿宋_GB2312" w:hint="eastAsia"/>
                <w:kern w:val="0"/>
              </w:rPr>
              <w:t>加0.5分</w:t>
            </w:r>
          </w:p>
        </w:tc>
        <w:tc>
          <w:tcPr>
            <w:tcW w:w="481"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2F37E17A" w14:textId="77777777" w:rsidR="0087725D" w:rsidRDefault="0087725D">
            <w:pPr>
              <w:spacing w:line="320" w:lineRule="exact"/>
              <w:jc w:val="left"/>
              <w:rPr>
                <w:rFonts w:ascii="仿宋_GB2312" w:eastAsia="仿宋_GB2312" w:hint="eastAsia"/>
                <w:kern w:val="0"/>
              </w:rPr>
            </w:pPr>
          </w:p>
        </w:tc>
        <w:tc>
          <w:tcPr>
            <w:tcW w:w="53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DD1C324" w14:textId="77777777" w:rsidR="0087725D" w:rsidRDefault="0087725D">
            <w:pPr>
              <w:spacing w:line="320" w:lineRule="exact"/>
              <w:jc w:val="left"/>
              <w:rPr>
                <w:rFonts w:ascii="仿宋_GB2312" w:eastAsia="仿宋_GB2312" w:hint="eastAsia"/>
                <w:kern w:val="0"/>
              </w:rPr>
            </w:pPr>
          </w:p>
        </w:tc>
      </w:tr>
      <w:tr w:rsidR="0087725D" w14:paraId="3D7EE9E4" w14:textId="77777777" w:rsidTr="0087725D">
        <w:trPr>
          <w:jc w:val="center"/>
        </w:trPr>
        <w:tc>
          <w:tcPr>
            <w:tcW w:w="31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531655F5" w14:textId="77777777" w:rsidR="0087725D" w:rsidRDefault="0087725D">
            <w:pPr>
              <w:widowControl/>
              <w:spacing w:line="320" w:lineRule="exact"/>
              <w:jc w:val="center"/>
              <w:textAlignment w:val="center"/>
              <w:rPr>
                <w:rFonts w:ascii="仿宋_GB2312" w:eastAsia="仿宋_GB2312" w:hint="eastAsia"/>
                <w:kern w:val="0"/>
              </w:rPr>
            </w:pPr>
            <w:r>
              <w:rPr>
                <w:rFonts w:ascii="仿宋_GB2312" w:eastAsia="仿宋_GB2312" w:hint="eastAsia"/>
                <w:kern w:val="0"/>
              </w:rPr>
              <w:t>9</w:t>
            </w:r>
          </w:p>
        </w:tc>
        <w:tc>
          <w:tcPr>
            <w:tcW w:w="0" w:type="auto"/>
            <w:vMerge/>
            <w:tcBorders>
              <w:top w:val="nil"/>
              <w:left w:val="single" w:sz="4" w:space="0" w:color="auto"/>
              <w:bottom w:val="single" w:sz="4" w:space="0" w:color="auto"/>
              <w:right w:val="single" w:sz="4" w:space="0" w:color="auto"/>
            </w:tcBorders>
            <w:vAlign w:val="center"/>
            <w:hideMark/>
          </w:tcPr>
          <w:p w14:paraId="1AEC7392" w14:textId="77777777" w:rsidR="0087725D" w:rsidRDefault="0087725D">
            <w:pPr>
              <w:widowControl/>
              <w:snapToGrid/>
              <w:spacing w:line="240" w:lineRule="auto"/>
              <w:jc w:val="left"/>
              <w:rPr>
                <w:rFonts w:ascii="仿宋_GB2312" w:eastAsia="仿宋_GB2312"/>
                <w:kern w:val="0"/>
              </w:rPr>
            </w:pPr>
          </w:p>
        </w:tc>
        <w:tc>
          <w:tcPr>
            <w:tcW w:w="0" w:type="auto"/>
            <w:vMerge/>
            <w:tcBorders>
              <w:top w:val="nil"/>
              <w:left w:val="single" w:sz="4" w:space="0" w:color="auto"/>
              <w:bottom w:val="single" w:sz="4" w:space="0" w:color="auto"/>
              <w:right w:val="single" w:sz="4" w:space="0" w:color="auto"/>
            </w:tcBorders>
            <w:vAlign w:val="center"/>
            <w:hideMark/>
          </w:tcPr>
          <w:p w14:paraId="7C1A5A2A" w14:textId="77777777" w:rsidR="0087725D" w:rsidRDefault="0087725D">
            <w:pPr>
              <w:widowControl/>
              <w:snapToGrid/>
              <w:spacing w:line="240" w:lineRule="auto"/>
              <w:jc w:val="left"/>
              <w:rPr>
                <w:rFonts w:ascii="仿宋_GB2312" w:eastAsia="仿宋_GB2312"/>
                <w:kern w:val="0"/>
              </w:rPr>
            </w:pPr>
          </w:p>
        </w:tc>
        <w:tc>
          <w:tcPr>
            <w:tcW w:w="224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1A01EAF5" w14:textId="77777777" w:rsidR="0087725D" w:rsidRDefault="0087725D">
            <w:pPr>
              <w:widowControl/>
              <w:spacing w:line="320" w:lineRule="exact"/>
              <w:jc w:val="left"/>
              <w:textAlignment w:val="center"/>
              <w:rPr>
                <w:rFonts w:ascii="仿宋_GB2312" w:eastAsia="仿宋_GB2312" w:hint="eastAsia"/>
                <w:kern w:val="0"/>
              </w:rPr>
            </w:pPr>
            <w:proofErr w:type="gramStart"/>
            <w:r>
              <w:rPr>
                <w:rFonts w:ascii="仿宋_GB2312" w:eastAsia="仿宋_GB2312" w:hint="eastAsia"/>
                <w:kern w:val="0"/>
              </w:rPr>
              <w:t>安评单位</w:t>
            </w:r>
            <w:proofErr w:type="gramEnd"/>
            <w:r>
              <w:rPr>
                <w:rFonts w:ascii="仿宋_GB2312" w:eastAsia="仿宋_GB2312" w:hint="eastAsia"/>
                <w:kern w:val="0"/>
              </w:rPr>
              <w:t>主动配合接受各级地震部门对于地震安全性评价工作现场检查的，每次加0.5分，最多加2.5分</w:t>
            </w:r>
          </w:p>
        </w:tc>
        <w:tc>
          <w:tcPr>
            <w:tcW w:w="607"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569F697B" w14:textId="77777777" w:rsidR="0087725D" w:rsidRDefault="0087725D">
            <w:pPr>
              <w:widowControl/>
              <w:spacing w:line="320" w:lineRule="exact"/>
              <w:jc w:val="center"/>
              <w:textAlignment w:val="center"/>
              <w:rPr>
                <w:rFonts w:ascii="仿宋_GB2312" w:eastAsia="仿宋_GB2312" w:hint="eastAsia"/>
                <w:kern w:val="0"/>
              </w:rPr>
            </w:pPr>
            <w:r>
              <w:rPr>
                <w:rFonts w:ascii="仿宋_GB2312" w:eastAsia="仿宋_GB2312" w:hint="eastAsia"/>
                <w:kern w:val="0"/>
              </w:rPr>
              <w:t>加0.5分</w:t>
            </w:r>
          </w:p>
        </w:tc>
        <w:tc>
          <w:tcPr>
            <w:tcW w:w="481"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C9E8187" w14:textId="77777777" w:rsidR="0087725D" w:rsidRDefault="0087725D">
            <w:pPr>
              <w:spacing w:line="320" w:lineRule="exact"/>
              <w:jc w:val="left"/>
              <w:rPr>
                <w:rFonts w:ascii="仿宋_GB2312" w:eastAsia="仿宋_GB2312" w:hint="eastAsia"/>
                <w:kern w:val="0"/>
              </w:rPr>
            </w:pPr>
          </w:p>
        </w:tc>
        <w:tc>
          <w:tcPr>
            <w:tcW w:w="53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27DBFCD3" w14:textId="77777777" w:rsidR="0087725D" w:rsidRDefault="0087725D">
            <w:pPr>
              <w:spacing w:line="320" w:lineRule="exact"/>
              <w:jc w:val="left"/>
              <w:rPr>
                <w:rFonts w:ascii="仿宋_GB2312" w:eastAsia="仿宋_GB2312" w:hint="eastAsia"/>
                <w:kern w:val="0"/>
              </w:rPr>
            </w:pPr>
          </w:p>
        </w:tc>
      </w:tr>
      <w:tr w:rsidR="0087725D" w14:paraId="4FB23D83" w14:textId="77777777" w:rsidTr="0087725D">
        <w:trPr>
          <w:jc w:val="center"/>
        </w:trPr>
        <w:tc>
          <w:tcPr>
            <w:tcW w:w="31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48DFB55B" w14:textId="77777777" w:rsidR="0087725D" w:rsidRDefault="0087725D">
            <w:pPr>
              <w:widowControl/>
              <w:spacing w:line="320" w:lineRule="exact"/>
              <w:jc w:val="center"/>
              <w:textAlignment w:val="center"/>
              <w:rPr>
                <w:rFonts w:ascii="仿宋_GB2312" w:eastAsia="仿宋_GB2312" w:hint="eastAsia"/>
                <w:kern w:val="0"/>
              </w:rPr>
            </w:pPr>
            <w:r>
              <w:rPr>
                <w:rFonts w:ascii="仿宋_GB2312" w:eastAsia="仿宋_GB2312" w:hint="eastAsia"/>
                <w:kern w:val="0"/>
              </w:rPr>
              <w:t>10</w:t>
            </w:r>
          </w:p>
        </w:tc>
        <w:tc>
          <w:tcPr>
            <w:tcW w:w="0" w:type="auto"/>
            <w:vMerge/>
            <w:tcBorders>
              <w:top w:val="nil"/>
              <w:left w:val="single" w:sz="4" w:space="0" w:color="auto"/>
              <w:bottom w:val="single" w:sz="4" w:space="0" w:color="auto"/>
              <w:right w:val="single" w:sz="4" w:space="0" w:color="auto"/>
            </w:tcBorders>
            <w:vAlign w:val="center"/>
            <w:hideMark/>
          </w:tcPr>
          <w:p w14:paraId="493D429E" w14:textId="77777777" w:rsidR="0087725D" w:rsidRDefault="0087725D">
            <w:pPr>
              <w:widowControl/>
              <w:snapToGrid/>
              <w:spacing w:line="240" w:lineRule="auto"/>
              <w:jc w:val="left"/>
              <w:rPr>
                <w:rFonts w:ascii="仿宋_GB2312" w:eastAsia="仿宋_GB2312"/>
                <w:kern w:val="0"/>
              </w:rPr>
            </w:pPr>
          </w:p>
        </w:tc>
        <w:tc>
          <w:tcPr>
            <w:tcW w:w="0" w:type="auto"/>
            <w:vMerge/>
            <w:tcBorders>
              <w:top w:val="nil"/>
              <w:left w:val="single" w:sz="4" w:space="0" w:color="auto"/>
              <w:bottom w:val="single" w:sz="4" w:space="0" w:color="auto"/>
              <w:right w:val="single" w:sz="4" w:space="0" w:color="auto"/>
            </w:tcBorders>
            <w:vAlign w:val="center"/>
            <w:hideMark/>
          </w:tcPr>
          <w:p w14:paraId="4E318A14" w14:textId="77777777" w:rsidR="0087725D" w:rsidRDefault="0087725D">
            <w:pPr>
              <w:widowControl/>
              <w:snapToGrid/>
              <w:spacing w:line="240" w:lineRule="auto"/>
              <w:jc w:val="left"/>
              <w:rPr>
                <w:rFonts w:ascii="仿宋_GB2312" w:eastAsia="仿宋_GB2312"/>
                <w:kern w:val="0"/>
              </w:rPr>
            </w:pPr>
          </w:p>
        </w:tc>
        <w:tc>
          <w:tcPr>
            <w:tcW w:w="224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5D8B0392" w14:textId="77777777" w:rsidR="0087725D" w:rsidRDefault="0087725D">
            <w:pPr>
              <w:widowControl/>
              <w:spacing w:line="320" w:lineRule="exact"/>
              <w:jc w:val="left"/>
              <w:textAlignment w:val="center"/>
              <w:rPr>
                <w:rFonts w:ascii="仿宋_GB2312" w:eastAsia="仿宋_GB2312" w:hint="eastAsia"/>
                <w:kern w:val="0"/>
              </w:rPr>
            </w:pPr>
            <w:proofErr w:type="gramStart"/>
            <w:r>
              <w:rPr>
                <w:rFonts w:ascii="仿宋_GB2312" w:eastAsia="仿宋_GB2312" w:hint="eastAsia"/>
                <w:kern w:val="0"/>
              </w:rPr>
              <w:t>安评单位</w:t>
            </w:r>
            <w:proofErr w:type="gramEnd"/>
            <w:r>
              <w:rPr>
                <w:rFonts w:ascii="仿宋_GB2312" w:eastAsia="仿宋_GB2312" w:hint="eastAsia"/>
                <w:kern w:val="0"/>
              </w:rPr>
              <w:t>项目负责人或场地专业负责人主动到场并协助开展地震安全性评价工作现场检查的，每次加0.5分，最多加2.5分</w:t>
            </w:r>
          </w:p>
        </w:tc>
        <w:tc>
          <w:tcPr>
            <w:tcW w:w="607"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3914DDDE" w14:textId="77777777" w:rsidR="0087725D" w:rsidRDefault="0087725D">
            <w:pPr>
              <w:widowControl/>
              <w:spacing w:line="320" w:lineRule="exact"/>
              <w:jc w:val="center"/>
              <w:textAlignment w:val="center"/>
              <w:rPr>
                <w:rFonts w:ascii="仿宋_GB2312" w:eastAsia="仿宋_GB2312" w:hint="eastAsia"/>
                <w:kern w:val="0"/>
              </w:rPr>
            </w:pPr>
            <w:r>
              <w:rPr>
                <w:rFonts w:ascii="仿宋_GB2312" w:eastAsia="仿宋_GB2312" w:hint="eastAsia"/>
                <w:kern w:val="0"/>
              </w:rPr>
              <w:t>加0.5分</w:t>
            </w:r>
          </w:p>
        </w:tc>
        <w:tc>
          <w:tcPr>
            <w:tcW w:w="481"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09061B7" w14:textId="77777777" w:rsidR="0087725D" w:rsidRDefault="0087725D">
            <w:pPr>
              <w:spacing w:line="320" w:lineRule="exact"/>
              <w:jc w:val="left"/>
              <w:rPr>
                <w:rFonts w:ascii="仿宋_GB2312" w:eastAsia="仿宋_GB2312" w:hint="eastAsia"/>
                <w:kern w:val="0"/>
              </w:rPr>
            </w:pPr>
          </w:p>
        </w:tc>
        <w:tc>
          <w:tcPr>
            <w:tcW w:w="53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6E01A20A" w14:textId="77777777" w:rsidR="0087725D" w:rsidRDefault="0087725D">
            <w:pPr>
              <w:spacing w:line="320" w:lineRule="exact"/>
              <w:jc w:val="left"/>
              <w:rPr>
                <w:rFonts w:ascii="仿宋_GB2312" w:eastAsia="仿宋_GB2312" w:hint="eastAsia"/>
                <w:kern w:val="0"/>
              </w:rPr>
            </w:pPr>
          </w:p>
        </w:tc>
      </w:tr>
      <w:tr w:rsidR="0087725D" w14:paraId="06ED08BA" w14:textId="77777777" w:rsidTr="0087725D">
        <w:trPr>
          <w:jc w:val="center"/>
        </w:trPr>
        <w:tc>
          <w:tcPr>
            <w:tcW w:w="31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03EEA961" w14:textId="77777777" w:rsidR="0087725D" w:rsidRDefault="0087725D">
            <w:pPr>
              <w:widowControl/>
              <w:spacing w:line="320" w:lineRule="exact"/>
              <w:jc w:val="center"/>
              <w:textAlignment w:val="center"/>
              <w:rPr>
                <w:rFonts w:ascii="仿宋_GB2312" w:eastAsia="仿宋_GB2312" w:hint="eastAsia"/>
                <w:kern w:val="0"/>
              </w:rPr>
            </w:pPr>
            <w:r>
              <w:rPr>
                <w:rFonts w:ascii="仿宋_GB2312" w:eastAsia="仿宋_GB2312" w:hint="eastAsia"/>
                <w:kern w:val="0"/>
              </w:rPr>
              <w:t>11</w:t>
            </w:r>
          </w:p>
        </w:tc>
        <w:tc>
          <w:tcPr>
            <w:tcW w:w="0" w:type="auto"/>
            <w:vMerge/>
            <w:tcBorders>
              <w:top w:val="nil"/>
              <w:left w:val="single" w:sz="4" w:space="0" w:color="auto"/>
              <w:bottom w:val="single" w:sz="4" w:space="0" w:color="auto"/>
              <w:right w:val="single" w:sz="4" w:space="0" w:color="auto"/>
            </w:tcBorders>
            <w:vAlign w:val="center"/>
            <w:hideMark/>
          </w:tcPr>
          <w:p w14:paraId="75E49918" w14:textId="77777777" w:rsidR="0087725D" w:rsidRDefault="0087725D">
            <w:pPr>
              <w:widowControl/>
              <w:snapToGrid/>
              <w:spacing w:line="240" w:lineRule="auto"/>
              <w:jc w:val="left"/>
              <w:rPr>
                <w:rFonts w:ascii="仿宋_GB2312" w:eastAsia="仿宋_GB2312"/>
                <w:kern w:val="0"/>
              </w:rPr>
            </w:pPr>
          </w:p>
        </w:tc>
        <w:tc>
          <w:tcPr>
            <w:tcW w:w="0" w:type="auto"/>
            <w:vMerge/>
            <w:tcBorders>
              <w:top w:val="nil"/>
              <w:left w:val="single" w:sz="4" w:space="0" w:color="auto"/>
              <w:bottom w:val="single" w:sz="4" w:space="0" w:color="auto"/>
              <w:right w:val="single" w:sz="4" w:space="0" w:color="auto"/>
            </w:tcBorders>
            <w:vAlign w:val="center"/>
            <w:hideMark/>
          </w:tcPr>
          <w:p w14:paraId="5DD22A06" w14:textId="77777777" w:rsidR="0087725D" w:rsidRDefault="0087725D">
            <w:pPr>
              <w:widowControl/>
              <w:snapToGrid/>
              <w:spacing w:line="240" w:lineRule="auto"/>
              <w:jc w:val="left"/>
              <w:rPr>
                <w:rFonts w:ascii="仿宋_GB2312" w:eastAsia="仿宋_GB2312"/>
                <w:kern w:val="0"/>
              </w:rPr>
            </w:pPr>
          </w:p>
        </w:tc>
        <w:tc>
          <w:tcPr>
            <w:tcW w:w="224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62A30F34" w14:textId="77777777" w:rsidR="0087725D" w:rsidRDefault="0087725D">
            <w:pPr>
              <w:widowControl/>
              <w:spacing w:line="320" w:lineRule="exact"/>
              <w:jc w:val="left"/>
              <w:textAlignment w:val="center"/>
              <w:rPr>
                <w:rFonts w:ascii="仿宋_GB2312" w:eastAsia="仿宋_GB2312" w:hint="eastAsia"/>
                <w:kern w:val="0"/>
              </w:rPr>
            </w:pPr>
            <w:r>
              <w:rPr>
                <w:rFonts w:ascii="仿宋_GB2312" w:eastAsia="仿宋_GB2312" w:hint="eastAsia"/>
                <w:kern w:val="0"/>
              </w:rPr>
              <w:t>对现场工作进行完整的照片（影像）记录，加0.5分，最多加2.5分</w:t>
            </w:r>
          </w:p>
        </w:tc>
        <w:tc>
          <w:tcPr>
            <w:tcW w:w="607"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248B34BB" w14:textId="77777777" w:rsidR="0087725D" w:rsidRDefault="0087725D">
            <w:pPr>
              <w:widowControl/>
              <w:spacing w:line="320" w:lineRule="exact"/>
              <w:jc w:val="center"/>
              <w:textAlignment w:val="center"/>
              <w:rPr>
                <w:rFonts w:ascii="仿宋_GB2312" w:eastAsia="仿宋_GB2312" w:hint="eastAsia"/>
                <w:kern w:val="0"/>
              </w:rPr>
            </w:pPr>
            <w:r>
              <w:rPr>
                <w:rFonts w:ascii="仿宋_GB2312" w:eastAsia="仿宋_GB2312" w:hint="eastAsia"/>
                <w:kern w:val="0"/>
              </w:rPr>
              <w:t>加0.5分</w:t>
            </w:r>
          </w:p>
        </w:tc>
        <w:tc>
          <w:tcPr>
            <w:tcW w:w="481"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B72A08F" w14:textId="77777777" w:rsidR="0087725D" w:rsidRDefault="0087725D">
            <w:pPr>
              <w:spacing w:line="320" w:lineRule="exact"/>
              <w:jc w:val="left"/>
              <w:rPr>
                <w:rFonts w:ascii="仿宋_GB2312" w:eastAsia="仿宋_GB2312" w:hint="eastAsia"/>
                <w:kern w:val="0"/>
              </w:rPr>
            </w:pPr>
          </w:p>
        </w:tc>
        <w:tc>
          <w:tcPr>
            <w:tcW w:w="53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47865162" w14:textId="77777777" w:rsidR="0087725D" w:rsidRDefault="0087725D">
            <w:pPr>
              <w:spacing w:line="320" w:lineRule="exact"/>
              <w:jc w:val="left"/>
              <w:rPr>
                <w:rFonts w:ascii="仿宋_GB2312" w:eastAsia="仿宋_GB2312" w:hint="eastAsia"/>
                <w:kern w:val="0"/>
              </w:rPr>
            </w:pPr>
          </w:p>
        </w:tc>
      </w:tr>
      <w:tr w:rsidR="0087725D" w14:paraId="4DD80008" w14:textId="77777777" w:rsidTr="0087725D">
        <w:trPr>
          <w:jc w:val="center"/>
        </w:trPr>
        <w:tc>
          <w:tcPr>
            <w:tcW w:w="31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4E747F2B" w14:textId="77777777" w:rsidR="0087725D" w:rsidRDefault="0087725D">
            <w:pPr>
              <w:widowControl/>
              <w:spacing w:line="320" w:lineRule="exact"/>
              <w:jc w:val="center"/>
              <w:textAlignment w:val="center"/>
              <w:rPr>
                <w:rFonts w:ascii="仿宋_GB2312" w:eastAsia="仿宋_GB2312" w:hint="eastAsia"/>
                <w:kern w:val="0"/>
              </w:rPr>
            </w:pPr>
            <w:r>
              <w:rPr>
                <w:rFonts w:ascii="仿宋_GB2312" w:eastAsia="仿宋_GB2312" w:hint="eastAsia"/>
                <w:kern w:val="0"/>
              </w:rPr>
              <w:lastRenderedPageBreak/>
              <w:t>12</w:t>
            </w:r>
          </w:p>
        </w:tc>
        <w:tc>
          <w:tcPr>
            <w:tcW w:w="0" w:type="auto"/>
            <w:vMerge/>
            <w:tcBorders>
              <w:top w:val="nil"/>
              <w:left w:val="single" w:sz="4" w:space="0" w:color="auto"/>
              <w:bottom w:val="single" w:sz="4" w:space="0" w:color="auto"/>
              <w:right w:val="single" w:sz="4" w:space="0" w:color="auto"/>
            </w:tcBorders>
            <w:vAlign w:val="center"/>
            <w:hideMark/>
          </w:tcPr>
          <w:p w14:paraId="663F65EB" w14:textId="77777777" w:rsidR="0087725D" w:rsidRDefault="0087725D">
            <w:pPr>
              <w:widowControl/>
              <w:snapToGrid/>
              <w:spacing w:line="240" w:lineRule="auto"/>
              <w:jc w:val="left"/>
              <w:rPr>
                <w:rFonts w:ascii="仿宋_GB2312" w:eastAsia="仿宋_GB2312"/>
                <w:kern w:val="0"/>
              </w:rPr>
            </w:pPr>
          </w:p>
        </w:tc>
        <w:tc>
          <w:tcPr>
            <w:tcW w:w="0" w:type="auto"/>
            <w:vMerge/>
            <w:tcBorders>
              <w:top w:val="nil"/>
              <w:left w:val="single" w:sz="4" w:space="0" w:color="auto"/>
              <w:bottom w:val="single" w:sz="4" w:space="0" w:color="auto"/>
              <w:right w:val="single" w:sz="4" w:space="0" w:color="auto"/>
            </w:tcBorders>
            <w:vAlign w:val="center"/>
            <w:hideMark/>
          </w:tcPr>
          <w:p w14:paraId="2935C549" w14:textId="77777777" w:rsidR="0087725D" w:rsidRDefault="0087725D">
            <w:pPr>
              <w:widowControl/>
              <w:snapToGrid/>
              <w:spacing w:line="240" w:lineRule="auto"/>
              <w:jc w:val="left"/>
              <w:rPr>
                <w:rFonts w:ascii="仿宋_GB2312" w:eastAsia="仿宋_GB2312"/>
                <w:kern w:val="0"/>
              </w:rPr>
            </w:pPr>
          </w:p>
        </w:tc>
        <w:tc>
          <w:tcPr>
            <w:tcW w:w="224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0EDE3DFD" w14:textId="77777777" w:rsidR="0087725D" w:rsidRDefault="0087725D">
            <w:pPr>
              <w:widowControl/>
              <w:spacing w:line="320" w:lineRule="exact"/>
              <w:jc w:val="left"/>
              <w:textAlignment w:val="center"/>
              <w:rPr>
                <w:rFonts w:ascii="仿宋_GB2312" w:eastAsia="仿宋_GB2312" w:hint="eastAsia"/>
                <w:kern w:val="0"/>
              </w:rPr>
            </w:pPr>
            <w:r>
              <w:rPr>
                <w:rFonts w:ascii="仿宋_GB2312" w:eastAsia="仿宋_GB2312" w:hint="eastAsia"/>
                <w:kern w:val="0"/>
              </w:rPr>
              <w:t>主动邀请国家/省级地震安全性评价技术审查专家库的专家(不少于3人）开展野外验收的，每次加0.5分，最多加2.5分</w:t>
            </w:r>
          </w:p>
        </w:tc>
        <w:tc>
          <w:tcPr>
            <w:tcW w:w="607"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7EFCDCC9" w14:textId="77777777" w:rsidR="0087725D" w:rsidRDefault="0087725D">
            <w:pPr>
              <w:widowControl/>
              <w:spacing w:line="320" w:lineRule="exact"/>
              <w:jc w:val="center"/>
              <w:textAlignment w:val="center"/>
              <w:rPr>
                <w:rFonts w:ascii="仿宋_GB2312" w:eastAsia="仿宋_GB2312" w:hint="eastAsia"/>
                <w:kern w:val="0"/>
              </w:rPr>
            </w:pPr>
            <w:r>
              <w:rPr>
                <w:rFonts w:ascii="仿宋_GB2312" w:eastAsia="仿宋_GB2312" w:hint="eastAsia"/>
                <w:kern w:val="0"/>
              </w:rPr>
              <w:t>加0.5分</w:t>
            </w:r>
          </w:p>
        </w:tc>
        <w:tc>
          <w:tcPr>
            <w:tcW w:w="481"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45AF0EF8" w14:textId="77777777" w:rsidR="0087725D" w:rsidRDefault="0087725D">
            <w:pPr>
              <w:spacing w:line="320" w:lineRule="exact"/>
              <w:jc w:val="left"/>
              <w:rPr>
                <w:rFonts w:ascii="仿宋_GB2312" w:eastAsia="仿宋_GB2312" w:hint="eastAsia"/>
                <w:kern w:val="0"/>
              </w:rPr>
            </w:pPr>
          </w:p>
        </w:tc>
        <w:tc>
          <w:tcPr>
            <w:tcW w:w="53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67DE14FC" w14:textId="77777777" w:rsidR="0087725D" w:rsidRDefault="0087725D">
            <w:pPr>
              <w:spacing w:line="320" w:lineRule="exact"/>
              <w:jc w:val="left"/>
              <w:rPr>
                <w:rFonts w:ascii="仿宋_GB2312" w:eastAsia="仿宋_GB2312" w:hint="eastAsia"/>
                <w:kern w:val="0"/>
              </w:rPr>
            </w:pPr>
          </w:p>
        </w:tc>
      </w:tr>
      <w:tr w:rsidR="0087725D" w14:paraId="632E58C4" w14:textId="77777777" w:rsidTr="0087725D">
        <w:trPr>
          <w:jc w:val="center"/>
        </w:trPr>
        <w:tc>
          <w:tcPr>
            <w:tcW w:w="31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72860FBD" w14:textId="77777777" w:rsidR="0087725D" w:rsidRDefault="0087725D">
            <w:pPr>
              <w:widowControl/>
              <w:spacing w:line="320" w:lineRule="exact"/>
              <w:jc w:val="center"/>
              <w:textAlignment w:val="center"/>
              <w:rPr>
                <w:rFonts w:ascii="仿宋_GB2312" w:eastAsia="仿宋_GB2312" w:hint="eastAsia"/>
                <w:kern w:val="0"/>
              </w:rPr>
            </w:pPr>
            <w:r>
              <w:rPr>
                <w:rFonts w:ascii="仿宋_GB2312" w:eastAsia="仿宋_GB2312" w:hint="eastAsia"/>
                <w:kern w:val="0"/>
              </w:rPr>
              <w:t>13</w:t>
            </w:r>
          </w:p>
        </w:tc>
        <w:tc>
          <w:tcPr>
            <w:tcW w:w="331" w:type="pct"/>
            <w:vMerge w:val="restart"/>
            <w:tcBorders>
              <w:top w:val="nil"/>
              <w:left w:val="single" w:sz="4" w:space="0" w:color="auto"/>
              <w:bottom w:val="single" w:sz="4" w:space="0" w:color="auto"/>
              <w:right w:val="single" w:sz="4" w:space="0" w:color="auto"/>
            </w:tcBorders>
            <w:tcMar>
              <w:top w:w="12" w:type="dxa"/>
              <w:left w:w="12" w:type="dxa"/>
              <w:bottom w:w="0" w:type="dxa"/>
              <w:right w:w="12" w:type="dxa"/>
            </w:tcMar>
            <w:vAlign w:val="center"/>
          </w:tcPr>
          <w:p w14:paraId="1C16C7E3" w14:textId="77777777" w:rsidR="0087725D" w:rsidRDefault="0087725D">
            <w:pPr>
              <w:widowControl/>
              <w:spacing w:line="320" w:lineRule="exact"/>
              <w:jc w:val="center"/>
              <w:textAlignment w:val="center"/>
              <w:rPr>
                <w:rFonts w:ascii="仿宋_GB2312" w:eastAsia="仿宋_GB2312" w:hint="eastAsia"/>
                <w:kern w:val="0"/>
              </w:rPr>
            </w:pPr>
          </w:p>
          <w:p w14:paraId="30FF1D9E" w14:textId="77777777" w:rsidR="0087725D" w:rsidRDefault="0087725D">
            <w:pPr>
              <w:widowControl/>
              <w:spacing w:line="320" w:lineRule="exact"/>
              <w:jc w:val="center"/>
              <w:textAlignment w:val="center"/>
              <w:rPr>
                <w:rFonts w:ascii="仿宋_GB2312" w:eastAsia="仿宋_GB2312" w:hint="eastAsia"/>
              </w:rPr>
            </w:pPr>
            <w:r>
              <w:rPr>
                <w:rFonts w:ascii="仿宋_GB2312" w:eastAsia="仿宋_GB2312" w:hint="eastAsia"/>
                <w:kern w:val="0"/>
              </w:rPr>
              <w:t>失信行为信息</w:t>
            </w:r>
          </w:p>
        </w:tc>
        <w:tc>
          <w:tcPr>
            <w:tcW w:w="492" w:type="pct"/>
            <w:vMerge w:val="restart"/>
            <w:tcBorders>
              <w:top w:val="nil"/>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461FFB2F" w14:textId="77777777" w:rsidR="0087725D" w:rsidRDefault="0087725D">
            <w:pPr>
              <w:spacing w:line="320" w:lineRule="exact"/>
              <w:jc w:val="left"/>
              <w:rPr>
                <w:rFonts w:ascii="仿宋_GB2312" w:eastAsia="仿宋_GB2312" w:hint="eastAsia"/>
                <w:kern w:val="0"/>
              </w:rPr>
            </w:pPr>
            <w:r>
              <w:rPr>
                <w:rFonts w:ascii="仿宋_GB2312" w:eastAsia="仿宋_GB2312" w:hint="eastAsia"/>
                <w:kern w:val="0"/>
              </w:rPr>
              <w:t>人员信息</w:t>
            </w:r>
          </w:p>
        </w:tc>
        <w:tc>
          <w:tcPr>
            <w:tcW w:w="224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53F40A2C" w14:textId="77777777" w:rsidR="0087725D" w:rsidRDefault="0087725D">
            <w:pPr>
              <w:widowControl/>
              <w:spacing w:line="320" w:lineRule="exact"/>
              <w:jc w:val="left"/>
              <w:textAlignment w:val="center"/>
              <w:rPr>
                <w:rFonts w:ascii="仿宋_GB2312" w:eastAsia="仿宋_GB2312" w:hint="eastAsia"/>
                <w:kern w:val="0"/>
              </w:rPr>
            </w:pPr>
            <w:r>
              <w:rPr>
                <w:rFonts w:ascii="仿宋_GB2312" w:eastAsia="仿宋_GB2312" w:hint="eastAsia"/>
                <w:kern w:val="0"/>
              </w:rPr>
              <w:t>伪造技术人员学历、职称等信息</w:t>
            </w:r>
          </w:p>
        </w:tc>
        <w:tc>
          <w:tcPr>
            <w:tcW w:w="607"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54371A7E" w14:textId="77777777" w:rsidR="0087725D" w:rsidRDefault="0087725D">
            <w:pPr>
              <w:widowControl/>
              <w:spacing w:line="320" w:lineRule="exact"/>
              <w:jc w:val="center"/>
              <w:textAlignment w:val="center"/>
              <w:rPr>
                <w:rFonts w:ascii="仿宋_GB2312" w:eastAsia="仿宋_GB2312" w:hint="eastAsia"/>
                <w:kern w:val="0"/>
              </w:rPr>
            </w:pPr>
            <w:r>
              <w:rPr>
                <w:rFonts w:ascii="仿宋_GB2312" w:eastAsia="仿宋_GB2312" w:hint="eastAsia"/>
                <w:kern w:val="0"/>
              </w:rPr>
              <w:t>每1人次扣3分</w:t>
            </w:r>
          </w:p>
        </w:tc>
        <w:tc>
          <w:tcPr>
            <w:tcW w:w="481"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61002BD0" w14:textId="77777777" w:rsidR="0087725D" w:rsidRDefault="0087725D">
            <w:pPr>
              <w:widowControl/>
              <w:spacing w:line="320" w:lineRule="exact"/>
              <w:jc w:val="left"/>
              <w:textAlignment w:val="center"/>
              <w:rPr>
                <w:rFonts w:ascii="仿宋_GB2312" w:eastAsia="仿宋_GB2312" w:hint="eastAsia"/>
                <w:kern w:val="0"/>
              </w:rPr>
            </w:pPr>
          </w:p>
        </w:tc>
        <w:tc>
          <w:tcPr>
            <w:tcW w:w="53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5E9DB4CF" w14:textId="77777777" w:rsidR="0087725D" w:rsidRDefault="0087725D">
            <w:pPr>
              <w:widowControl/>
              <w:spacing w:line="320" w:lineRule="exact"/>
              <w:jc w:val="left"/>
              <w:textAlignment w:val="center"/>
              <w:rPr>
                <w:rFonts w:ascii="仿宋_GB2312" w:eastAsia="仿宋_GB2312" w:hint="eastAsia"/>
                <w:kern w:val="0"/>
              </w:rPr>
            </w:pPr>
          </w:p>
        </w:tc>
      </w:tr>
      <w:tr w:rsidR="0087725D" w14:paraId="01AB5DD3" w14:textId="77777777" w:rsidTr="0087725D">
        <w:trPr>
          <w:jc w:val="center"/>
        </w:trPr>
        <w:tc>
          <w:tcPr>
            <w:tcW w:w="31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041042CE" w14:textId="77777777" w:rsidR="0087725D" w:rsidRDefault="0087725D">
            <w:pPr>
              <w:widowControl/>
              <w:spacing w:line="320" w:lineRule="exact"/>
              <w:jc w:val="center"/>
              <w:textAlignment w:val="center"/>
              <w:rPr>
                <w:rFonts w:ascii="仿宋_GB2312" w:eastAsia="仿宋_GB2312" w:hint="eastAsia"/>
                <w:kern w:val="0"/>
              </w:rPr>
            </w:pPr>
            <w:r>
              <w:rPr>
                <w:rFonts w:ascii="仿宋_GB2312" w:eastAsia="仿宋_GB2312" w:hint="eastAsia"/>
                <w:kern w:val="0"/>
              </w:rPr>
              <w:t>14</w:t>
            </w:r>
          </w:p>
        </w:tc>
        <w:tc>
          <w:tcPr>
            <w:tcW w:w="0" w:type="auto"/>
            <w:vMerge/>
            <w:tcBorders>
              <w:top w:val="nil"/>
              <w:left w:val="single" w:sz="4" w:space="0" w:color="auto"/>
              <w:bottom w:val="single" w:sz="4" w:space="0" w:color="auto"/>
              <w:right w:val="single" w:sz="4" w:space="0" w:color="auto"/>
            </w:tcBorders>
            <w:vAlign w:val="center"/>
            <w:hideMark/>
          </w:tcPr>
          <w:p w14:paraId="7EDF8604" w14:textId="77777777" w:rsidR="0087725D" w:rsidRDefault="0087725D">
            <w:pPr>
              <w:widowControl/>
              <w:snapToGrid/>
              <w:spacing w:line="240" w:lineRule="auto"/>
              <w:jc w:val="left"/>
              <w:rPr>
                <w:rFonts w:ascii="仿宋_GB2312" w:eastAsia="仿宋_GB2312"/>
              </w:rPr>
            </w:pPr>
          </w:p>
        </w:tc>
        <w:tc>
          <w:tcPr>
            <w:tcW w:w="0" w:type="auto"/>
            <w:vMerge/>
            <w:tcBorders>
              <w:top w:val="nil"/>
              <w:left w:val="single" w:sz="4" w:space="0" w:color="auto"/>
              <w:bottom w:val="single" w:sz="4" w:space="0" w:color="auto"/>
              <w:right w:val="single" w:sz="4" w:space="0" w:color="auto"/>
            </w:tcBorders>
            <w:vAlign w:val="center"/>
            <w:hideMark/>
          </w:tcPr>
          <w:p w14:paraId="60253599" w14:textId="77777777" w:rsidR="0087725D" w:rsidRDefault="0087725D">
            <w:pPr>
              <w:widowControl/>
              <w:snapToGrid/>
              <w:spacing w:line="240" w:lineRule="auto"/>
              <w:jc w:val="left"/>
              <w:rPr>
                <w:rFonts w:ascii="仿宋_GB2312" w:eastAsia="仿宋_GB2312"/>
                <w:kern w:val="0"/>
              </w:rPr>
            </w:pPr>
          </w:p>
        </w:tc>
        <w:tc>
          <w:tcPr>
            <w:tcW w:w="224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0E860906" w14:textId="77777777" w:rsidR="0087725D" w:rsidRDefault="0087725D">
            <w:pPr>
              <w:widowControl/>
              <w:spacing w:line="320" w:lineRule="exact"/>
              <w:jc w:val="left"/>
              <w:textAlignment w:val="center"/>
              <w:rPr>
                <w:rFonts w:ascii="仿宋_GB2312" w:eastAsia="仿宋_GB2312" w:hint="eastAsia"/>
                <w:kern w:val="0"/>
              </w:rPr>
            </w:pPr>
            <w:r>
              <w:rPr>
                <w:rFonts w:ascii="仿宋_GB2312" w:eastAsia="仿宋_GB2312" w:hint="eastAsia"/>
                <w:kern w:val="0"/>
              </w:rPr>
              <w:t>伪造技术人员与单位的劳动关系</w:t>
            </w:r>
          </w:p>
        </w:tc>
        <w:tc>
          <w:tcPr>
            <w:tcW w:w="607"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4714E7DF" w14:textId="77777777" w:rsidR="0087725D" w:rsidRDefault="0087725D">
            <w:pPr>
              <w:widowControl/>
              <w:spacing w:line="320" w:lineRule="exact"/>
              <w:jc w:val="center"/>
              <w:textAlignment w:val="center"/>
              <w:rPr>
                <w:rFonts w:ascii="仿宋_GB2312" w:eastAsia="仿宋_GB2312" w:hint="eastAsia"/>
                <w:kern w:val="0"/>
              </w:rPr>
            </w:pPr>
            <w:r>
              <w:rPr>
                <w:rFonts w:ascii="仿宋_GB2312" w:eastAsia="仿宋_GB2312" w:hint="eastAsia"/>
                <w:kern w:val="0"/>
              </w:rPr>
              <w:t>每1人次扣2分</w:t>
            </w:r>
          </w:p>
        </w:tc>
        <w:tc>
          <w:tcPr>
            <w:tcW w:w="481"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81034CD" w14:textId="77777777" w:rsidR="0087725D" w:rsidRDefault="0087725D">
            <w:pPr>
              <w:widowControl/>
              <w:spacing w:line="320" w:lineRule="exact"/>
              <w:jc w:val="left"/>
              <w:textAlignment w:val="center"/>
              <w:rPr>
                <w:rFonts w:ascii="仿宋_GB2312" w:eastAsia="仿宋_GB2312" w:hint="eastAsia"/>
                <w:kern w:val="0"/>
              </w:rPr>
            </w:pPr>
          </w:p>
        </w:tc>
        <w:tc>
          <w:tcPr>
            <w:tcW w:w="53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0C64754" w14:textId="77777777" w:rsidR="0087725D" w:rsidRDefault="0087725D">
            <w:pPr>
              <w:widowControl/>
              <w:spacing w:line="320" w:lineRule="exact"/>
              <w:jc w:val="left"/>
              <w:textAlignment w:val="center"/>
              <w:rPr>
                <w:rFonts w:ascii="仿宋_GB2312" w:eastAsia="仿宋_GB2312" w:hint="eastAsia"/>
                <w:kern w:val="0"/>
              </w:rPr>
            </w:pPr>
          </w:p>
        </w:tc>
      </w:tr>
      <w:tr w:rsidR="0087725D" w14:paraId="5DA16882" w14:textId="77777777" w:rsidTr="0087725D">
        <w:trPr>
          <w:jc w:val="center"/>
        </w:trPr>
        <w:tc>
          <w:tcPr>
            <w:tcW w:w="31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263B2851" w14:textId="77777777" w:rsidR="0087725D" w:rsidRDefault="0087725D">
            <w:pPr>
              <w:widowControl/>
              <w:spacing w:line="320" w:lineRule="exact"/>
              <w:jc w:val="center"/>
              <w:textAlignment w:val="center"/>
              <w:rPr>
                <w:rFonts w:ascii="仿宋_GB2312" w:eastAsia="仿宋_GB2312" w:hint="eastAsia"/>
                <w:kern w:val="0"/>
              </w:rPr>
            </w:pPr>
            <w:r>
              <w:rPr>
                <w:rFonts w:ascii="仿宋_GB2312" w:eastAsia="仿宋_GB2312" w:hint="eastAsia"/>
                <w:kern w:val="0"/>
              </w:rPr>
              <w:t>15</w:t>
            </w:r>
          </w:p>
        </w:tc>
        <w:tc>
          <w:tcPr>
            <w:tcW w:w="0" w:type="auto"/>
            <w:vMerge/>
            <w:tcBorders>
              <w:top w:val="nil"/>
              <w:left w:val="single" w:sz="4" w:space="0" w:color="auto"/>
              <w:bottom w:val="single" w:sz="4" w:space="0" w:color="auto"/>
              <w:right w:val="single" w:sz="4" w:space="0" w:color="auto"/>
            </w:tcBorders>
            <w:vAlign w:val="center"/>
            <w:hideMark/>
          </w:tcPr>
          <w:p w14:paraId="46867BE7" w14:textId="77777777" w:rsidR="0087725D" w:rsidRDefault="0087725D">
            <w:pPr>
              <w:widowControl/>
              <w:snapToGrid/>
              <w:spacing w:line="240" w:lineRule="auto"/>
              <w:jc w:val="left"/>
              <w:rPr>
                <w:rFonts w:ascii="仿宋_GB2312" w:eastAsia="仿宋_GB2312"/>
              </w:rPr>
            </w:pPr>
          </w:p>
        </w:tc>
        <w:tc>
          <w:tcPr>
            <w:tcW w:w="0" w:type="auto"/>
            <w:vMerge/>
            <w:tcBorders>
              <w:top w:val="nil"/>
              <w:left w:val="single" w:sz="4" w:space="0" w:color="auto"/>
              <w:bottom w:val="single" w:sz="4" w:space="0" w:color="auto"/>
              <w:right w:val="single" w:sz="4" w:space="0" w:color="auto"/>
            </w:tcBorders>
            <w:vAlign w:val="center"/>
            <w:hideMark/>
          </w:tcPr>
          <w:p w14:paraId="304C1A8C" w14:textId="77777777" w:rsidR="0087725D" w:rsidRDefault="0087725D">
            <w:pPr>
              <w:widowControl/>
              <w:snapToGrid/>
              <w:spacing w:line="240" w:lineRule="auto"/>
              <w:jc w:val="left"/>
              <w:rPr>
                <w:rFonts w:ascii="仿宋_GB2312" w:eastAsia="仿宋_GB2312"/>
                <w:kern w:val="0"/>
              </w:rPr>
            </w:pPr>
          </w:p>
        </w:tc>
        <w:tc>
          <w:tcPr>
            <w:tcW w:w="224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72A3273A" w14:textId="77777777" w:rsidR="0087725D" w:rsidRDefault="0087725D">
            <w:pPr>
              <w:widowControl/>
              <w:spacing w:line="320" w:lineRule="exact"/>
              <w:jc w:val="left"/>
              <w:textAlignment w:val="center"/>
              <w:rPr>
                <w:rFonts w:ascii="仿宋_GB2312" w:eastAsia="仿宋_GB2312" w:hint="eastAsia"/>
                <w:kern w:val="0"/>
              </w:rPr>
            </w:pPr>
            <w:r>
              <w:rPr>
                <w:rFonts w:ascii="仿宋_GB2312" w:eastAsia="仿宋_GB2312" w:hint="eastAsia"/>
                <w:kern w:val="0"/>
              </w:rPr>
              <w:t>同一专业技术人员同时在2家及</w:t>
            </w:r>
            <w:proofErr w:type="gramStart"/>
            <w:r>
              <w:rPr>
                <w:rFonts w:ascii="仿宋_GB2312" w:eastAsia="仿宋_GB2312" w:hint="eastAsia"/>
                <w:kern w:val="0"/>
              </w:rPr>
              <w:t>以上安评单位</w:t>
            </w:r>
            <w:proofErr w:type="gramEnd"/>
            <w:r>
              <w:rPr>
                <w:rFonts w:ascii="仿宋_GB2312" w:eastAsia="仿宋_GB2312" w:hint="eastAsia"/>
                <w:kern w:val="0"/>
              </w:rPr>
              <w:t>从业</w:t>
            </w:r>
          </w:p>
        </w:tc>
        <w:tc>
          <w:tcPr>
            <w:tcW w:w="607"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7824C903" w14:textId="77777777" w:rsidR="0087725D" w:rsidRDefault="0087725D">
            <w:pPr>
              <w:widowControl/>
              <w:spacing w:line="320" w:lineRule="exact"/>
              <w:jc w:val="center"/>
              <w:textAlignment w:val="center"/>
              <w:rPr>
                <w:rFonts w:ascii="仿宋_GB2312" w:eastAsia="仿宋_GB2312" w:hint="eastAsia"/>
                <w:kern w:val="0"/>
              </w:rPr>
            </w:pPr>
            <w:r>
              <w:rPr>
                <w:rFonts w:ascii="仿宋_GB2312" w:eastAsia="仿宋_GB2312" w:hint="eastAsia"/>
                <w:kern w:val="0"/>
              </w:rPr>
              <w:t>每单位每人次各扣20分</w:t>
            </w:r>
          </w:p>
        </w:tc>
        <w:tc>
          <w:tcPr>
            <w:tcW w:w="481"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6407C7D" w14:textId="77777777" w:rsidR="0087725D" w:rsidRDefault="0087725D">
            <w:pPr>
              <w:widowControl/>
              <w:spacing w:line="320" w:lineRule="exact"/>
              <w:jc w:val="left"/>
              <w:textAlignment w:val="center"/>
              <w:rPr>
                <w:rFonts w:ascii="仿宋_GB2312" w:eastAsia="仿宋_GB2312" w:hint="eastAsia"/>
                <w:kern w:val="0"/>
              </w:rPr>
            </w:pPr>
          </w:p>
        </w:tc>
        <w:tc>
          <w:tcPr>
            <w:tcW w:w="53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62F49FC0" w14:textId="77777777" w:rsidR="0087725D" w:rsidRDefault="0087725D">
            <w:pPr>
              <w:widowControl/>
              <w:spacing w:line="320" w:lineRule="exact"/>
              <w:jc w:val="left"/>
              <w:textAlignment w:val="center"/>
              <w:rPr>
                <w:rFonts w:ascii="仿宋_GB2312" w:eastAsia="仿宋_GB2312" w:hint="eastAsia"/>
                <w:kern w:val="0"/>
              </w:rPr>
            </w:pPr>
          </w:p>
        </w:tc>
      </w:tr>
      <w:tr w:rsidR="0087725D" w14:paraId="0FE3177F" w14:textId="77777777" w:rsidTr="0087725D">
        <w:trPr>
          <w:jc w:val="center"/>
        </w:trPr>
        <w:tc>
          <w:tcPr>
            <w:tcW w:w="31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14332250" w14:textId="77777777" w:rsidR="0087725D" w:rsidRDefault="0087725D">
            <w:pPr>
              <w:widowControl/>
              <w:spacing w:line="320" w:lineRule="exact"/>
              <w:jc w:val="center"/>
              <w:textAlignment w:val="center"/>
              <w:rPr>
                <w:rFonts w:ascii="仿宋_GB2312" w:eastAsia="仿宋_GB2312" w:hint="eastAsia"/>
                <w:kern w:val="0"/>
              </w:rPr>
            </w:pPr>
            <w:r>
              <w:rPr>
                <w:rFonts w:ascii="仿宋_GB2312" w:eastAsia="仿宋_GB2312" w:hint="eastAsia"/>
                <w:kern w:val="0"/>
              </w:rPr>
              <w:t>16</w:t>
            </w:r>
          </w:p>
        </w:tc>
        <w:tc>
          <w:tcPr>
            <w:tcW w:w="0" w:type="auto"/>
            <w:vMerge/>
            <w:tcBorders>
              <w:top w:val="nil"/>
              <w:left w:val="single" w:sz="4" w:space="0" w:color="auto"/>
              <w:bottom w:val="single" w:sz="4" w:space="0" w:color="auto"/>
              <w:right w:val="single" w:sz="4" w:space="0" w:color="auto"/>
            </w:tcBorders>
            <w:vAlign w:val="center"/>
            <w:hideMark/>
          </w:tcPr>
          <w:p w14:paraId="08B81DCC" w14:textId="77777777" w:rsidR="0087725D" w:rsidRDefault="0087725D">
            <w:pPr>
              <w:widowControl/>
              <w:snapToGrid/>
              <w:spacing w:line="240" w:lineRule="auto"/>
              <w:jc w:val="left"/>
              <w:rPr>
                <w:rFonts w:ascii="仿宋_GB2312" w:eastAsia="仿宋_GB2312"/>
              </w:rPr>
            </w:pPr>
          </w:p>
        </w:tc>
        <w:tc>
          <w:tcPr>
            <w:tcW w:w="492" w:type="pct"/>
            <w:vMerge w:val="restart"/>
            <w:tcBorders>
              <w:top w:val="nil"/>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1A5BE092" w14:textId="77777777" w:rsidR="0087725D" w:rsidRDefault="0087725D">
            <w:pPr>
              <w:widowControl/>
              <w:spacing w:line="320" w:lineRule="exact"/>
              <w:jc w:val="left"/>
              <w:textAlignment w:val="center"/>
              <w:rPr>
                <w:rFonts w:ascii="仿宋_GB2312" w:eastAsia="仿宋_GB2312" w:hint="eastAsia"/>
                <w:kern w:val="0"/>
              </w:rPr>
            </w:pPr>
            <w:r>
              <w:rPr>
                <w:rFonts w:ascii="仿宋_GB2312" w:eastAsia="仿宋_GB2312" w:hint="eastAsia"/>
                <w:kern w:val="0"/>
              </w:rPr>
              <w:t>技术信息</w:t>
            </w:r>
          </w:p>
        </w:tc>
        <w:tc>
          <w:tcPr>
            <w:tcW w:w="224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51C30320" w14:textId="77777777" w:rsidR="0087725D" w:rsidRDefault="0087725D">
            <w:pPr>
              <w:widowControl/>
              <w:spacing w:line="320" w:lineRule="exact"/>
              <w:jc w:val="left"/>
              <w:textAlignment w:val="center"/>
              <w:rPr>
                <w:rFonts w:ascii="仿宋_GB2312" w:eastAsia="仿宋_GB2312" w:hint="eastAsia"/>
                <w:kern w:val="0"/>
              </w:rPr>
            </w:pPr>
            <w:r>
              <w:rPr>
                <w:rFonts w:ascii="仿宋_GB2312" w:eastAsia="仿宋_GB2312" w:hint="eastAsia"/>
                <w:kern w:val="0"/>
              </w:rPr>
              <w:t>伪造具有承担地震安全性评价工作的技术装备和专用软件系统情况</w:t>
            </w:r>
          </w:p>
        </w:tc>
        <w:tc>
          <w:tcPr>
            <w:tcW w:w="607"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415BC468" w14:textId="77777777" w:rsidR="0087725D" w:rsidRDefault="0087725D">
            <w:pPr>
              <w:widowControl/>
              <w:spacing w:line="320" w:lineRule="exact"/>
              <w:jc w:val="center"/>
              <w:textAlignment w:val="center"/>
              <w:rPr>
                <w:rFonts w:ascii="仿宋_GB2312" w:eastAsia="仿宋_GB2312" w:hint="eastAsia"/>
                <w:kern w:val="0"/>
              </w:rPr>
            </w:pPr>
            <w:r>
              <w:rPr>
                <w:rFonts w:ascii="仿宋_GB2312" w:eastAsia="仿宋_GB2312" w:hint="eastAsia"/>
                <w:kern w:val="0"/>
              </w:rPr>
              <w:t>扣2分</w:t>
            </w:r>
          </w:p>
        </w:tc>
        <w:tc>
          <w:tcPr>
            <w:tcW w:w="481"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88AA531" w14:textId="77777777" w:rsidR="0087725D" w:rsidRDefault="0087725D">
            <w:pPr>
              <w:widowControl/>
              <w:spacing w:line="320" w:lineRule="exact"/>
              <w:jc w:val="left"/>
              <w:textAlignment w:val="center"/>
              <w:rPr>
                <w:rFonts w:ascii="仿宋_GB2312" w:eastAsia="仿宋_GB2312" w:hint="eastAsia"/>
                <w:kern w:val="0"/>
              </w:rPr>
            </w:pPr>
          </w:p>
        </w:tc>
        <w:tc>
          <w:tcPr>
            <w:tcW w:w="53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9F039B7" w14:textId="77777777" w:rsidR="0087725D" w:rsidRDefault="0087725D">
            <w:pPr>
              <w:widowControl/>
              <w:spacing w:line="320" w:lineRule="exact"/>
              <w:jc w:val="left"/>
              <w:textAlignment w:val="center"/>
              <w:rPr>
                <w:rFonts w:ascii="仿宋_GB2312" w:eastAsia="仿宋_GB2312" w:hint="eastAsia"/>
                <w:kern w:val="0"/>
              </w:rPr>
            </w:pPr>
          </w:p>
        </w:tc>
      </w:tr>
      <w:tr w:rsidR="0087725D" w14:paraId="577C0B45" w14:textId="77777777" w:rsidTr="0087725D">
        <w:trPr>
          <w:jc w:val="center"/>
        </w:trPr>
        <w:tc>
          <w:tcPr>
            <w:tcW w:w="31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160919EA" w14:textId="77777777" w:rsidR="0087725D" w:rsidRDefault="0087725D">
            <w:pPr>
              <w:widowControl/>
              <w:spacing w:line="320" w:lineRule="exact"/>
              <w:jc w:val="center"/>
              <w:textAlignment w:val="center"/>
              <w:rPr>
                <w:rFonts w:ascii="仿宋_GB2312" w:eastAsia="仿宋_GB2312" w:hint="eastAsia"/>
                <w:kern w:val="0"/>
              </w:rPr>
            </w:pPr>
            <w:r>
              <w:rPr>
                <w:rFonts w:ascii="仿宋_GB2312" w:eastAsia="仿宋_GB2312" w:hint="eastAsia"/>
                <w:kern w:val="0"/>
              </w:rPr>
              <w:t>17</w:t>
            </w:r>
          </w:p>
        </w:tc>
        <w:tc>
          <w:tcPr>
            <w:tcW w:w="0" w:type="auto"/>
            <w:vMerge/>
            <w:tcBorders>
              <w:top w:val="nil"/>
              <w:left w:val="single" w:sz="4" w:space="0" w:color="auto"/>
              <w:bottom w:val="single" w:sz="4" w:space="0" w:color="auto"/>
              <w:right w:val="single" w:sz="4" w:space="0" w:color="auto"/>
            </w:tcBorders>
            <w:vAlign w:val="center"/>
            <w:hideMark/>
          </w:tcPr>
          <w:p w14:paraId="7633D104" w14:textId="77777777" w:rsidR="0087725D" w:rsidRDefault="0087725D">
            <w:pPr>
              <w:widowControl/>
              <w:snapToGrid/>
              <w:spacing w:line="240" w:lineRule="auto"/>
              <w:jc w:val="left"/>
              <w:rPr>
                <w:rFonts w:ascii="仿宋_GB2312" w:eastAsia="仿宋_GB2312"/>
              </w:rPr>
            </w:pPr>
          </w:p>
        </w:tc>
        <w:tc>
          <w:tcPr>
            <w:tcW w:w="0" w:type="auto"/>
            <w:vMerge/>
            <w:tcBorders>
              <w:top w:val="nil"/>
              <w:left w:val="single" w:sz="4" w:space="0" w:color="auto"/>
              <w:bottom w:val="single" w:sz="4" w:space="0" w:color="auto"/>
              <w:right w:val="single" w:sz="4" w:space="0" w:color="auto"/>
            </w:tcBorders>
            <w:vAlign w:val="center"/>
            <w:hideMark/>
          </w:tcPr>
          <w:p w14:paraId="3CE66A55" w14:textId="77777777" w:rsidR="0087725D" w:rsidRDefault="0087725D">
            <w:pPr>
              <w:widowControl/>
              <w:snapToGrid/>
              <w:spacing w:line="240" w:lineRule="auto"/>
              <w:jc w:val="left"/>
              <w:rPr>
                <w:rFonts w:ascii="仿宋_GB2312" w:eastAsia="仿宋_GB2312"/>
                <w:kern w:val="0"/>
              </w:rPr>
            </w:pPr>
          </w:p>
        </w:tc>
        <w:tc>
          <w:tcPr>
            <w:tcW w:w="224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6E8A1DA9" w14:textId="77777777" w:rsidR="0087725D" w:rsidRDefault="0087725D">
            <w:pPr>
              <w:widowControl/>
              <w:spacing w:line="320" w:lineRule="exact"/>
              <w:jc w:val="left"/>
              <w:textAlignment w:val="center"/>
              <w:rPr>
                <w:rFonts w:ascii="仿宋_GB2312" w:eastAsia="仿宋_GB2312" w:hint="eastAsia"/>
                <w:kern w:val="0"/>
              </w:rPr>
            </w:pPr>
            <w:r>
              <w:rPr>
                <w:rFonts w:ascii="仿宋_GB2312" w:eastAsia="仿宋_GB2312" w:hint="eastAsia"/>
                <w:kern w:val="0"/>
              </w:rPr>
              <w:t>伪</w:t>
            </w:r>
            <w:r>
              <w:rPr>
                <w:rFonts w:ascii="仿宋_GB2312" w:eastAsia="仿宋_GB2312" w:hint="eastAsia"/>
                <w:spacing w:val="-6"/>
                <w:kern w:val="0"/>
              </w:rPr>
              <w:t>造具备相应的实验、测试条件和分析能力情况</w:t>
            </w:r>
          </w:p>
        </w:tc>
        <w:tc>
          <w:tcPr>
            <w:tcW w:w="607"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43A0D3FB" w14:textId="77777777" w:rsidR="0087725D" w:rsidRDefault="0087725D">
            <w:pPr>
              <w:widowControl/>
              <w:spacing w:line="320" w:lineRule="exact"/>
              <w:jc w:val="center"/>
              <w:textAlignment w:val="center"/>
              <w:rPr>
                <w:rFonts w:ascii="仿宋_GB2312" w:eastAsia="仿宋_GB2312" w:hint="eastAsia"/>
                <w:kern w:val="0"/>
              </w:rPr>
            </w:pPr>
            <w:r>
              <w:rPr>
                <w:rFonts w:ascii="仿宋_GB2312" w:eastAsia="仿宋_GB2312" w:hint="eastAsia"/>
                <w:kern w:val="0"/>
              </w:rPr>
              <w:t>扣2分</w:t>
            </w:r>
          </w:p>
        </w:tc>
        <w:tc>
          <w:tcPr>
            <w:tcW w:w="481"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BF11A21" w14:textId="77777777" w:rsidR="0087725D" w:rsidRDefault="0087725D">
            <w:pPr>
              <w:widowControl/>
              <w:spacing w:line="320" w:lineRule="exact"/>
              <w:jc w:val="left"/>
              <w:textAlignment w:val="center"/>
              <w:rPr>
                <w:rFonts w:ascii="仿宋_GB2312" w:eastAsia="仿宋_GB2312" w:hint="eastAsia"/>
                <w:kern w:val="0"/>
              </w:rPr>
            </w:pPr>
          </w:p>
        </w:tc>
        <w:tc>
          <w:tcPr>
            <w:tcW w:w="53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B842494" w14:textId="77777777" w:rsidR="0087725D" w:rsidRDefault="0087725D">
            <w:pPr>
              <w:widowControl/>
              <w:spacing w:line="320" w:lineRule="exact"/>
              <w:jc w:val="left"/>
              <w:textAlignment w:val="center"/>
              <w:rPr>
                <w:rFonts w:ascii="仿宋_GB2312" w:eastAsia="仿宋_GB2312" w:hint="eastAsia"/>
                <w:kern w:val="0"/>
              </w:rPr>
            </w:pPr>
          </w:p>
        </w:tc>
      </w:tr>
      <w:tr w:rsidR="0087725D" w14:paraId="492D18D9" w14:textId="77777777" w:rsidTr="0087725D">
        <w:trPr>
          <w:jc w:val="center"/>
        </w:trPr>
        <w:tc>
          <w:tcPr>
            <w:tcW w:w="31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4CC9372C" w14:textId="77777777" w:rsidR="0087725D" w:rsidRDefault="0087725D">
            <w:pPr>
              <w:widowControl/>
              <w:spacing w:line="360" w:lineRule="exact"/>
              <w:jc w:val="center"/>
              <w:textAlignment w:val="center"/>
              <w:rPr>
                <w:rFonts w:ascii="仿宋_GB2312" w:eastAsia="仿宋_GB2312" w:hint="eastAsia"/>
                <w:kern w:val="0"/>
              </w:rPr>
            </w:pPr>
            <w:r>
              <w:rPr>
                <w:rFonts w:ascii="仿宋_GB2312" w:eastAsia="仿宋_GB2312" w:hint="eastAsia"/>
                <w:kern w:val="0"/>
              </w:rPr>
              <w:t>18</w:t>
            </w:r>
          </w:p>
        </w:tc>
        <w:tc>
          <w:tcPr>
            <w:tcW w:w="0" w:type="auto"/>
            <w:vMerge/>
            <w:tcBorders>
              <w:top w:val="nil"/>
              <w:left w:val="single" w:sz="4" w:space="0" w:color="auto"/>
              <w:bottom w:val="single" w:sz="4" w:space="0" w:color="auto"/>
              <w:right w:val="single" w:sz="4" w:space="0" w:color="auto"/>
            </w:tcBorders>
            <w:vAlign w:val="center"/>
            <w:hideMark/>
          </w:tcPr>
          <w:p w14:paraId="5E567C68" w14:textId="77777777" w:rsidR="0087725D" w:rsidRDefault="0087725D">
            <w:pPr>
              <w:widowControl/>
              <w:snapToGrid/>
              <w:spacing w:line="240" w:lineRule="auto"/>
              <w:jc w:val="left"/>
              <w:rPr>
                <w:rFonts w:ascii="仿宋_GB2312" w:eastAsia="仿宋_GB2312"/>
              </w:rPr>
            </w:pPr>
          </w:p>
        </w:tc>
        <w:tc>
          <w:tcPr>
            <w:tcW w:w="0" w:type="auto"/>
            <w:vMerge/>
            <w:tcBorders>
              <w:top w:val="nil"/>
              <w:left w:val="single" w:sz="4" w:space="0" w:color="auto"/>
              <w:bottom w:val="single" w:sz="4" w:space="0" w:color="auto"/>
              <w:right w:val="single" w:sz="4" w:space="0" w:color="auto"/>
            </w:tcBorders>
            <w:vAlign w:val="center"/>
            <w:hideMark/>
          </w:tcPr>
          <w:p w14:paraId="36EF916D" w14:textId="77777777" w:rsidR="0087725D" w:rsidRDefault="0087725D">
            <w:pPr>
              <w:widowControl/>
              <w:snapToGrid/>
              <w:spacing w:line="240" w:lineRule="auto"/>
              <w:jc w:val="left"/>
              <w:rPr>
                <w:rFonts w:ascii="仿宋_GB2312" w:eastAsia="仿宋_GB2312"/>
                <w:kern w:val="0"/>
              </w:rPr>
            </w:pPr>
          </w:p>
        </w:tc>
        <w:tc>
          <w:tcPr>
            <w:tcW w:w="224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1FAACECD" w14:textId="77777777" w:rsidR="0087725D" w:rsidRDefault="0087725D">
            <w:pPr>
              <w:widowControl/>
              <w:spacing w:line="320" w:lineRule="exact"/>
              <w:jc w:val="left"/>
              <w:textAlignment w:val="center"/>
              <w:rPr>
                <w:rFonts w:ascii="仿宋_GB2312" w:eastAsia="仿宋_GB2312" w:hint="eastAsia"/>
                <w:kern w:val="0"/>
              </w:rPr>
            </w:pPr>
            <w:r>
              <w:rPr>
                <w:rFonts w:ascii="仿宋_GB2312" w:eastAsia="仿宋_GB2312" w:hint="eastAsia"/>
                <w:kern w:val="0"/>
              </w:rPr>
              <w:t>伪造质量管理体系情况</w:t>
            </w:r>
          </w:p>
        </w:tc>
        <w:tc>
          <w:tcPr>
            <w:tcW w:w="607"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76CC5DE5" w14:textId="77777777" w:rsidR="0087725D" w:rsidRDefault="0087725D">
            <w:pPr>
              <w:widowControl/>
              <w:spacing w:line="320" w:lineRule="exact"/>
              <w:jc w:val="center"/>
              <w:textAlignment w:val="center"/>
              <w:rPr>
                <w:rFonts w:ascii="仿宋_GB2312" w:eastAsia="仿宋_GB2312" w:hint="eastAsia"/>
                <w:kern w:val="0"/>
              </w:rPr>
            </w:pPr>
            <w:r>
              <w:rPr>
                <w:rFonts w:ascii="仿宋_GB2312" w:eastAsia="仿宋_GB2312" w:hint="eastAsia"/>
                <w:kern w:val="0"/>
              </w:rPr>
              <w:t>扣2分</w:t>
            </w:r>
          </w:p>
        </w:tc>
        <w:tc>
          <w:tcPr>
            <w:tcW w:w="481"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193B08B7" w14:textId="77777777" w:rsidR="0087725D" w:rsidRDefault="0087725D">
            <w:pPr>
              <w:widowControl/>
              <w:spacing w:line="320" w:lineRule="exact"/>
              <w:jc w:val="left"/>
              <w:textAlignment w:val="center"/>
              <w:rPr>
                <w:rFonts w:ascii="仿宋_GB2312" w:eastAsia="仿宋_GB2312" w:hint="eastAsia"/>
                <w:kern w:val="0"/>
              </w:rPr>
            </w:pPr>
          </w:p>
        </w:tc>
        <w:tc>
          <w:tcPr>
            <w:tcW w:w="53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8CA04F6" w14:textId="77777777" w:rsidR="0087725D" w:rsidRDefault="0087725D">
            <w:pPr>
              <w:widowControl/>
              <w:spacing w:line="320" w:lineRule="exact"/>
              <w:jc w:val="left"/>
              <w:textAlignment w:val="center"/>
              <w:rPr>
                <w:rFonts w:ascii="仿宋_GB2312" w:eastAsia="仿宋_GB2312" w:hint="eastAsia"/>
                <w:kern w:val="0"/>
              </w:rPr>
            </w:pPr>
          </w:p>
        </w:tc>
      </w:tr>
      <w:tr w:rsidR="0087725D" w14:paraId="36055CB2" w14:textId="77777777" w:rsidTr="0087725D">
        <w:trPr>
          <w:jc w:val="center"/>
        </w:trPr>
        <w:tc>
          <w:tcPr>
            <w:tcW w:w="31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621F219C" w14:textId="77777777" w:rsidR="0087725D" w:rsidRDefault="0087725D">
            <w:pPr>
              <w:widowControl/>
              <w:spacing w:line="360" w:lineRule="exact"/>
              <w:jc w:val="center"/>
              <w:textAlignment w:val="center"/>
              <w:rPr>
                <w:rFonts w:ascii="仿宋_GB2312" w:eastAsia="仿宋_GB2312" w:hint="eastAsia"/>
                <w:kern w:val="0"/>
              </w:rPr>
            </w:pPr>
            <w:r>
              <w:rPr>
                <w:rFonts w:ascii="仿宋_GB2312" w:eastAsia="仿宋_GB2312" w:hint="eastAsia"/>
                <w:kern w:val="0"/>
              </w:rPr>
              <w:t>19</w:t>
            </w:r>
          </w:p>
        </w:tc>
        <w:tc>
          <w:tcPr>
            <w:tcW w:w="0" w:type="auto"/>
            <w:vMerge/>
            <w:tcBorders>
              <w:top w:val="nil"/>
              <w:left w:val="single" w:sz="4" w:space="0" w:color="auto"/>
              <w:bottom w:val="single" w:sz="4" w:space="0" w:color="auto"/>
              <w:right w:val="single" w:sz="4" w:space="0" w:color="auto"/>
            </w:tcBorders>
            <w:vAlign w:val="center"/>
            <w:hideMark/>
          </w:tcPr>
          <w:p w14:paraId="5F594346" w14:textId="77777777" w:rsidR="0087725D" w:rsidRDefault="0087725D">
            <w:pPr>
              <w:widowControl/>
              <w:snapToGrid/>
              <w:spacing w:line="240" w:lineRule="auto"/>
              <w:jc w:val="left"/>
              <w:rPr>
                <w:rFonts w:ascii="仿宋_GB2312" w:eastAsia="仿宋_GB2312"/>
              </w:rPr>
            </w:pPr>
          </w:p>
        </w:tc>
        <w:tc>
          <w:tcPr>
            <w:tcW w:w="492" w:type="pct"/>
            <w:vMerge w:val="restart"/>
            <w:tcBorders>
              <w:top w:val="nil"/>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7E76B9F4" w14:textId="77777777" w:rsidR="0087725D" w:rsidRDefault="0087725D">
            <w:pPr>
              <w:widowControl/>
              <w:spacing w:line="320" w:lineRule="exact"/>
              <w:jc w:val="left"/>
              <w:textAlignment w:val="center"/>
              <w:rPr>
                <w:rFonts w:ascii="仿宋_GB2312" w:eastAsia="仿宋_GB2312" w:hint="eastAsia"/>
                <w:kern w:val="0"/>
              </w:rPr>
            </w:pPr>
            <w:r>
              <w:rPr>
                <w:rFonts w:ascii="仿宋_GB2312" w:eastAsia="仿宋_GB2312" w:hint="eastAsia"/>
                <w:kern w:val="0"/>
              </w:rPr>
              <w:t>现场工作</w:t>
            </w:r>
          </w:p>
        </w:tc>
        <w:tc>
          <w:tcPr>
            <w:tcW w:w="224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2BC8CA91" w14:textId="77777777" w:rsidR="0087725D" w:rsidRDefault="0087725D">
            <w:pPr>
              <w:widowControl/>
              <w:spacing w:line="320" w:lineRule="exact"/>
              <w:jc w:val="left"/>
              <w:textAlignment w:val="center"/>
              <w:rPr>
                <w:rFonts w:ascii="仿宋_GB2312" w:eastAsia="仿宋_GB2312" w:hint="eastAsia"/>
                <w:kern w:val="0"/>
              </w:rPr>
            </w:pPr>
            <w:r>
              <w:rPr>
                <w:rFonts w:ascii="仿宋_GB2312" w:eastAsia="仿宋_GB2312" w:hint="eastAsia"/>
                <w:kern w:val="0"/>
              </w:rPr>
              <w:t>未及时向项目所在地省级地震局报告项目承揽信息，逃避现场工作检查的行为</w:t>
            </w:r>
          </w:p>
        </w:tc>
        <w:tc>
          <w:tcPr>
            <w:tcW w:w="607"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510FD924" w14:textId="77777777" w:rsidR="0087725D" w:rsidRDefault="0087725D">
            <w:pPr>
              <w:widowControl/>
              <w:spacing w:line="320" w:lineRule="exact"/>
              <w:jc w:val="center"/>
              <w:textAlignment w:val="center"/>
              <w:rPr>
                <w:rFonts w:ascii="仿宋_GB2312" w:eastAsia="仿宋_GB2312" w:hint="eastAsia"/>
                <w:kern w:val="0"/>
              </w:rPr>
            </w:pPr>
            <w:r>
              <w:rPr>
                <w:rFonts w:ascii="仿宋_GB2312" w:eastAsia="仿宋_GB2312" w:hint="eastAsia"/>
                <w:kern w:val="0"/>
              </w:rPr>
              <w:t>每次扣5分</w:t>
            </w:r>
          </w:p>
        </w:tc>
        <w:tc>
          <w:tcPr>
            <w:tcW w:w="481"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680A2A52" w14:textId="77777777" w:rsidR="0087725D" w:rsidRDefault="0087725D">
            <w:pPr>
              <w:widowControl/>
              <w:spacing w:line="320" w:lineRule="exact"/>
              <w:jc w:val="left"/>
              <w:textAlignment w:val="center"/>
              <w:rPr>
                <w:rFonts w:ascii="仿宋_GB2312" w:eastAsia="仿宋_GB2312" w:hint="eastAsia"/>
                <w:kern w:val="0"/>
              </w:rPr>
            </w:pPr>
          </w:p>
        </w:tc>
        <w:tc>
          <w:tcPr>
            <w:tcW w:w="53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6906695F" w14:textId="77777777" w:rsidR="0087725D" w:rsidRDefault="0087725D">
            <w:pPr>
              <w:widowControl/>
              <w:spacing w:line="320" w:lineRule="exact"/>
              <w:jc w:val="left"/>
              <w:textAlignment w:val="center"/>
              <w:rPr>
                <w:rFonts w:ascii="仿宋_GB2312" w:eastAsia="仿宋_GB2312" w:hint="eastAsia"/>
                <w:kern w:val="0"/>
              </w:rPr>
            </w:pPr>
          </w:p>
        </w:tc>
      </w:tr>
      <w:tr w:rsidR="0087725D" w14:paraId="332E7C10" w14:textId="77777777" w:rsidTr="0087725D">
        <w:trPr>
          <w:jc w:val="center"/>
        </w:trPr>
        <w:tc>
          <w:tcPr>
            <w:tcW w:w="31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06C1E3D2" w14:textId="77777777" w:rsidR="0087725D" w:rsidRDefault="0087725D">
            <w:pPr>
              <w:widowControl/>
              <w:spacing w:line="360" w:lineRule="exact"/>
              <w:jc w:val="center"/>
              <w:textAlignment w:val="center"/>
              <w:rPr>
                <w:rFonts w:ascii="仿宋_GB2312" w:eastAsia="仿宋_GB2312" w:hint="eastAsia"/>
                <w:kern w:val="0"/>
              </w:rPr>
            </w:pPr>
            <w:r>
              <w:rPr>
                <w:rFonts w:ascii="仿宋_GB2312" w:eastAsia="仿宋_GB2312" w:hint="eastAsia"/>
                <w:kern w:val="0"/>
              </w:rPr>
              <w:t>20</w:t>
            </w:r>
          </w:p>
        </w:tc>
        <w:tc>
          <w:tcPr>
            <w:tcW w:w="0" w:type="auto"/>
            <w:vMerge/>
            <w:tcBorders>
              <w:top w:val="nil"/>
              <w:left w:val="single" w:sz="4" w:space="0" w:color="auto"/>
              <w:bottom w:val="single" w:sz="4" w:space="0" w:color="auto"/>
              <w:right w:val="single" w:sz="4" w:space="0" w:color="auto"/>
            </w:tcBorders>
            <w:vAlign w:val="center"/>
            <w:hideMark/>
          </w:tcPr>
          <w:p w14:paraId="574DA9E2" w14:textId="77777777" w:rsidR="0087725D" w:rsidRDefault="0087725D">
            <w:pPr>
              <w:widowControl/>
              <w:snapToGrid/>
              <w:spacing w:line="240" w:lineRule="auto"/>
              <w:jc w:val="left"/>
              <w:rPr>
                <w:rFonts w:ascii="仿宋_GB2312" w:eastAsia="仿宋_GB2312"/>
              </w:rPr>
            </w:pPr>
          </w:p>
        </w:tc>
        <w:tc>
          <w:tcPr>
            <w:tcW w:w="0" w:type="auto"/>
            <w:vMerge/>
            <w:tcBorders>
              <w:top w:val="nil"/>
              <w:left w:val="single" w:sz="4" w:space="0" w:color="auto"/>
              <w:bottom w:val="single" w:sz="4" w:space="0" w:color="auto"/>
              <w:right w:val="single" w:sz="4" w:space="0" w:color="auto"/>
            </w:tcBorders>
            <w:vAlign w:val="center"/>
            <w:hideMark/>
          </w:tcPr>
          <w:p w14:paraId="597B1E96" w14:textId="77777777" w:rsidR="0087725D" w:rsidRDefault="0087725D">
            <w:pPr>
              <w:widowControl/>
              <w:snapToGrid/>
              <w:spacing w:line="240" w:lineRule="auto"/>
              <w:jc w:val="left"/>
              <w:rPr>
                <w:rFonts w:ascii="仿宋_GB2312" w:eastAsia="仿宋_GB2312"/>
                <w:kern w:val="0"/>
              </w:rPr>
            </w:pPr>
          </w:p>
        </w:tc>
        <w:tc>
          <w:tcPr>
            <w:tcW w:w="224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63515860" w14:textId="77777777" w:rsidR="0087725D" w:rsidRDefault="0087725D">
            <w:pPr>
              <w:widowControl/>
              <w:spacing w:line="320" w:lineRule="exact"/>
              <w:jc w:val="left"/>
              <w:textAlignment w:val="center"/>
              <w:rPr>
                <w:rFonts w:ascii="仿宋_GB2312" w:eastAsia="仿宋_GB2312" w:hint="eastAsia"/>
                <w:kern w:val="0"/>
              </w:rPr>
            </w:pPr>
            <w:r>
              <w:rPr>
                <w:rFonts w:ascii="仿宋_GB2312" w:eastAsia="仿宋_GB2312" w:hint="eastAsia"/>
                <w:kern w:val="0"/>
              </w:rPr>
              <w:t>伪造地震安全性评价现场工作原始记录和原始数据（含钻探、剪切波速测试、地球物理勘探等现场工作原始数据以及动三轴或共振柱试验原始数据）</w:t>
            </w:r>
          </w:p>
        </w:tc>
        <w:tc>
          <w:tcPr>
            <w:tcW w:w="607"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42B84CB1" w14:textId="77777777" w:rsidR="0087725D" w:rsidRDefault="0087725D">
            <w:pPr>
              <w:widowControl/>
              <w:spacing w:line="320" w:lineRule="exact"/>
              <w:jc w:val="center"/>
              <w:textAlignment w:val="center"/>
              <w:rPr>
                <w:rFonts w:ascii="仿宋_GB2312" w:eastAsia="仿宋_GB2312" w:hint="eastAsia"/>
                <w:kern w:val="0"/>
              </w:rPr>
            </w:pPr>
            <w:r>
              <w:rPr>
                <w:rFonts w:ascii="仿宋_GB2312" w:eastAsia="仿宋_GB2312" w:hint="eastAsia"/>
                <w:kern w:val="0"/>
              </w:rPr>
              <w:t>每次扣10分</w:t>
            </w:r>
          </w:p>
        </w:tc>
        <w:tc>
          <w:tcPr>
            <w:tcW w:w="481"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362F8C5" w14:textId="77777777" w:rsidR="0087725D" w:rsidRDefault="0087725D">
            <w:pPr>
              <w:widowControl/>
              <w:spacing w:line="320" w:lineRule="exact"/>
              <w:jc w:val="center"/>
              <w:textAlignment w:val="center"/>
              <w:rPr>
                <w:rFonts w:ascii="仿宋_GB2312" w:eastAsia="仿宋_GB2312" w:hint="eastAsia"/>
                <w:kern w:val="0"/>
              </w:rPr>
            </w:pPr>
          </w:p>
        </w:tc>
        <w:tc>
          <w:tcPr>
            <w:tcW w:w="53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6EE6891" w14:textId="77777777" w:rsidR="0087725D" w:rsidRDefault="0087725D">
            <w:pPr>
              <w:widowControl/>
              <w:spacing w:line="320" w:lineRule="exact"/>
              <w:jc w:val="center"/>
              <w:textAlignment w:val="center"/>
              <w:rPr>
                <w:rFonts w:ascii="仿宋_GB2312" w:eastAsia="仿宋_GB2312" w:hint="eastAsia"/>
                <w:kern w:val="0"/>
              </w:rPr>
            </w:pPr>
          </w:p>
        </w:tc>
      </w:tr>
      <w:tr w:rsidR="0087725D" w14:paraId="72EC3C53" w14:textId="77777777" w:rsidTr="0087725D">
        <w:trPr>
          <w:jc w:val="center"/>
        </w:trPr>
        <w:tc>
          <w:tcPr>
            <w:tcW w:w="31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195A2F2E" w14:textId="77777777" w:rsidR="0087725D" w:rsidRDefault="0087725D">
            <w:pPr>
              <w:widowControl/>
              <w:spacing w:line="360" w:lineRule="exact"/>
              <w:jc w:val="center"/>
              <w:textAlignment w:val="center"/>
              <w:rPr>
                <w:rFonts w:ascii="仿宋_GB2312" w:eastAsia="仿宋_GB2312" w:hint="eastAsia"/>
                <w:kern w:val="0"/>
              </w:rPr>
            </w:pPr>
            <w:r>
              <w:rPr>
                <w:rFonts w:ascii="仿宋_GB2312" w:eastAsia="仿宋_GB2312" w:hint="eastAsia"/>
                <w:kern w:val="0"/>
              </w:rPr>
              <w:t>21</w:t>
            </w:r>
          </w:p>
        </w:tc>
        <w:tc>
          <w:tcPr>
            <w:tcW w:w="0" w:type="auto"/>
            <w:vMerge/>
            <w:tcBorders>
              <w:top w:val="nil"/>
              <w:left w:val="single" w:sz="4" w:space="0" w:color="auto"/>
              <w:bottom w:val="single" w:sz="4" w:space="0" w:color="auto"/>
              <w:right w:val="single" w:sz="4" w:space="0" w:color="auto"/>
            </w:tcBorders>
            <w:vAlign w:val="center"/>
            <w:hideMark/>
          </w:tcPr>
          <w:p w14:paraId="33D0C87C" w14:textId="77777777" w:rsidR="0087725D" w:rsidRDefault="0087725D">
            <w:pPr>
              <w:widowControl/>
              <w:snapToGrid/>
              <w:spacing w:line="240" w:lineRule="auto"/>
              <w:jc w:val="left"/>
              <w:rPr>
                <w:rFonts w:ascii="仿宋_GB2312" w:eastAsia="仿宋_GB2312"/>
              </w:rPr>
            </w:pPr>
          </w:p>
        </w:tc>
        <w:tc>
          <w:tcPr>
            <w:tcW w:w="0" w:type="auto"/>
            <w:vMerge/>
            <w:tcBorders>
              <w:top w:val="nil"/>
              <w:left w:val="single" w:sz="4" w:space="0" w:color="auto"/>
              <w:bottom w:val="single" w:sz="4" w:space="0" w:color="auto"/>
              <w:right w:val="single" w:sz="4" w:space="0" w:color="auto"/>
            </w:tcBorders>
            <w:vAlign w:val="center"/>
            <w:hideMark/>
          </w:tcPr>
          <w:p w14:paraId="6BA80F8A" w14:textId="77777777" w:rsidR="0087725D" w:rsidRDefault="0087725D">
            <w:pPr>
              <w:widowControl/>
              <w:snapToGrid/>
              <w:spacing w:line="240" w:lineRule="auto"/>
              <w:jc w:val="left"/>
              <w:rPr>
                <w:rFonts w:ascii="仿宋_GB2312" w:eastAsia="仿宋_GB2312"/>
                <w:kern w:val="0"/>
              </w:rPr>
            </w:pPr>
          </w:p>
        </w:tc>
        <w:tc>
          <w:tcPr>
            <w:tcW w:w="224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296920D0" w14:textId="77777777" w:rsidR="0087725D" w:rsidRDefault="0087725D">
            <w:pPr>
              <w:widowControl/>
              <w:spacing w:line="320" w:lineRule="exact"/>
              <w:jc w:val="left"/>
              <w:textAlignment w:val="center"/>
              <w:rPr>
                <w:rFonts w:ascii="仿宋_GB2312" w:eastAsia="仿宋_GB2312" w:hint="eastAsia"/>
                <w:kern w:val="0"/>
              </w:rPr>
            </w:pPr>
            <w:r>
              <w:rPr>
                <w:rFonts w:ascii="仿宋_GB2312" w:eastAsia="仿宋_GB2312" w:hint="eastAsia"/>
                <w:kern w:val="0"/>
              </w:rPr>
              <w:t>以暴力、威胁等方式拒绝、阻挠地震工作主管部门执法人员依法实施现场监督检查，或者拒不配合违法行为查处</w:t>
            </w:r>
          </w:p>
        </w:tc>
        <w:tc>
          <w:tcPr>
            <w:tcW w:w="607"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411C92D2" w14:textId="77777777" w:rsidR="0087725D" w:rsidRDefault="0087725D">
            <w:pPr>
              <w:widowControl/>
              <w:spacing w:line="320" w:lineRule="exact"/>
              <w:jc w:val="center"/>
              <w:textAlignment w:val="center"/>
              <w:rPr>
                <w:rFonts w:ascii="仿宋_GB2312" w:eastAsia="仿宋_GB2312" w:hint="eastAsia"/>
                <w:kern w:val="0"/>
              </w:rPr>
            </w:pPr>
            <w:r>
              <w:rPr>
                <w:rFonts w:ascii="仿宋_GB2312" w:eastAsia="仿宋_GB2312" w:hint="eastAsia"/>
                <w:kern w:val="0"/>
              </w:rPr>
              <w:t>每次扣10分</w:t>
            </w:r>
          </w:p>
        </w:tc>
        <w:tc>
          <w:tcPr>
            <w:tcW w:w="481"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039522B" w14:textId="77777777" w:rsidR="0087725D" w:rsidRDefault="0087725D">
            <w:pPr>
              <w:widowControl/>
              <w:spacing w:line="320" w:lineRule="exact"/>
              <w:jc w:val="center"/>
              <w:textAlignment w:val="center"/>
              <w:rPr>
                <w:rFonts w:ascii="仿宋_GB2312" w:eastAsia="仿宋_GB2312" w:hint="eastAsia"/>
                <w:kern w:val="0"/>
              </w:rPr>
            </w:pPr>
          </w:p>
        </w:tc>
        <w:tc>
          <w:tcPr>
            <w:tcW w:w="53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211E0DD" w14:textId="77777777" w:rsidR="0087725D" w:rsidRDefault="0087725D">
            <w:pPr>
              <w:widowControl/>
              <w:spacing w:line="320" w:lineRule="exact"/>
              <w:jc w:val="center"/>
              <w:textAlignment w:val="center"/>
              <w:rPr>
                <w:rFonts w:ascii="仿宋_GB2312" w:eastAsia="仿宋_GB2312" w:hint="eastAsia"/>
                <w:kern w:val="0"/>
              </w:rPr>
            </w:pPr>
          </w:p>
        </w:tc>
      </w:tr>
      <w:tr w:rsidR="0087725D" w14:paraId="510B47BE" w14:textId="77777777" w:rsidTr="0087725D">
        <w:trPr>
          <w:jc w:val="center"/>
        </w:trPr>
        <w:tc>
          <w:tcPr>
            <w:tcW w:w="31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6BD333A9" w14:textId="77777777" w:rsidR="0087725D" w:rsidRDefault="0087725D">
            <w:pPr>
              <w:widowControl/>
              <w:spacing w:line="360" w:lineRule="exact"/>
              <w:jc w:val="center"/>
              <w:textAlignment w:val="center"/>
              <w:rPr>
                <w:rFonts w:ascii="仿宋_GB2312" w:eastAsia="仿宋_GB2312" w:hint="eastAsia"/>
                <w:kern w:val="0"/>
              </w:rPr>
            </w:pPr>
            <w:r>
              <w:rPr>
                <w:rFonts w:ascii="仿宋_GB2312" w:eastAsia="仿宋_GB2312" w:hint="eastAsia"/>
                <w:kern w:val="0"/>
              </w:rPr>
              <w:t>22</w:t>
            </w:r>
          </w:p>
        </w:tc>
        <w:tc>
          <w:tcPr>
            <w:tcW w:w="0" w:type="auto"/>
            <w:vMerge/>
            <w:tcBorders>
              <w:top w:val="nil"/>
              <w:left w:val="single" w:sz="4" w:space="0" w:color="auto"/>
              <w:bottom w:val="single" w:sz="4" w:space="0" w:color="auto"/>
              <w:right w:val="single" w:sz="4" w:space="0" w:color="auto"/>
            </w:tcBorders>
            <w:vAlign w:val="center"/>
            <w:hideMark/>
          </w:tcPr>
          <w:p w14:paraId="2071CFCF" w14:textId="77777777" w:rsidR="0087725D" w:rsidRDefault="0087725D">
            <w:pPr>
              <w:widowControl/>
              <w:snapToGrid/>
              <w:spacing w:line="240" w:lineRule="auto"/>
              <w:jc w:val="left"/>
              <w:rPr>
                <w:rFonts w:ascii="仿宋_GB2312" w:eastAsia="仿宋_GB2312"/>
              </w:rPr>
            </w:pPr>
          </w:p>
        </w:tc>
        <w:tc>
          <w:tcPr>
            <w:tcW w:w="492" w:type="pct"/>
            <w:vMerge w:val="restart"/>
            <w:tcBorders>
              <w:top w:val="nil"/>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493E03F4" w14:textId="77777777" w:rsidR="0087725D" w:rsidRDefault="0087725D">
            <w:pPr>
              <w:widowControl/>
              <w:spacing w:line="320" w:lineRule="exact"/>
              <w:jc w:val="left"/>
              <w:textAlignment w:val="center"/>
              <w:rPr>
                <w:rFonts w:ascii="仿宋_GB2312" w:eastAsia="仿宋_GB2312" w:hint="eastAsia"/>
                <w:kern w:val="0"/>
              </w:rPr>
            </w:pPr>
            <w:r>
              <w:rPr>
                <w:rFonts w:ascii="仿宋_GB2312" w:eastAsia="仿宋_GB2312" w:hint="eastAsia"/>
                <w:kern w:val="0"/>
              </w:rPr>
              <w:t>技术审查</w:t>
            </w:r>
          </w:p>
        </w:tc>
        <w:tc>
          <w:tcPr>
            <w:tcW w:w="224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6B2A739E" w14:textId="77777777" w:rsidR="0087725D" w:rsidRDefault="0087725D">
            <w:pPr>
              <w:widowControl/>
              <w:spacing w:line="360" w:lineRule="exact"/>
              <w:jc w:val="left"/>
              <w:textAlignment w:val="center"/>
              <w:rPr>
                <w:rFonts w:ascii="仿宋_GB2312" w:eastAsia="仿宋_GB2312" w:hint="eastAsia"/>
                <w:kern w:val="0"/>
              </w:rPr>
            </w:pPr>
            <w:r>
              <w:rPr>
                <w:rFonts w:ascii="仿宋_GB2312" w:eastAsia="仿宋_GB2312" w:hint="eastAsia"/>
                <w:kern w:val="0"/>
              </w:rPr>
              <w:t>地震安全性评价报告因质量问题未通过技术审查</w:t>
            </w:r>
          </w:p>
        </w:tc>
        <w:tc>
          <w:tcPr>
            <w:tcW w:w="607"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56A25548" w14:textId="77777777" w:rsidR="0087725D" w:rsidRDefault="0087725D">
            <w:pPr>
              <w:widowControl/>
              <w:spacing w:line="360" w:lineRule="exact"/>
              <w:jc w:val="center"/>
              <w:textAlignment w:val="center"/>
              <w:rPr>
                <w:rFonts w:ascii="仿宋_GB2312" w:eastAsia="仿宋_GB2312" w:hint="eastAsia"/>
                <w:kern w:val="0"/>
              </w:rPr>
            </w:pPr>
            <w:r>
              <w:rPr>
                <w:rFonts w:ascii="仿宋_GB2312" w:eastAsia="仿宋_GB2312" w:hint="eastAsia"/>
                <w:kern w:val="0"/>
              </w:rPr>
              <w:t>每次扣5分</w:t>
            </w:r>
          </w:p>
        </w:tc>
        <w:tc>
          <w:tcPr>
            <w:tcW w:w="481"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2CAE7FC0" w14:textId="77777777" w:rsidR="0087725D" w:rsidRDefault="0087725D">
            <w:pPr>
              <w:widowControl/>
              <w:spacing w:line="320" w:lineRule="exact"/>
              <w:jc w:val="left"/>
              <w:textAlignment w:val="center"/>
              <w:rPr>
                <w:rFonts w:ascii="仿宋_GB2312" w:eastAsia="仿宋_GB2312" w:hint="eastAsia"/>
                <w:kern w:val="0"/>
              </w:rPr>
            </w:pPr>
          </w:p>
        </w:tc>
        <w:tc>
          <w:tcPr>
            <w:tcW w:w="53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D67C55D" w14:textId="77777777" w:rsidR="0087725D" w:rsidRDefault="0087725D">
            <w:pPr>
              <w:widowControl/>
              <w:spacing w:line="320" w:lineRule="exact"/>
              <w:jc w:val="left"/>
              <w:textAlignment w:val="center"/>
              <w:rPr>
                <w:rFonts w:ascii="仿宋_GB2312" w:eastAsia="仿宋_GB2312" w:hint="eastAsia"/>
                <w:kern w:val="0"/>
              </w:rPr>
            </w:pPr>
          </w:p>
        </w:tc>
      </w:tr>
      <w:tr w:rsidR="0087725D" w14:paraId="3D6061C7" w14:textId="77777777" w:rsidTr="0087725D">
        <w:trPr>
          <w:jc w:val="center"/>
        </w:trPr>
        <w:tc>
          <w:tcPr>
            <w:tcW w:w="31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38CC1E63" w14:textId="77777777" w:rsidR="0087725D" w:rsidRDefault="0087725D">
            <w:pPr>
              <w:widowControl/>
              <w:spacing w:line="360" w:lineRule="exact"/>
              <w:jc w:val="center"/>
              <w:textAlignment w:val="center"/>
              <w:rPr>
                <w:rFonts w:ascii="仿宋_GB2312" w:eastAsia="仿宋_GB2312" w:hint="eastAsia"/>
                <w:kern w:val="0"/>
              </w:rPr>
            </w:pPr>
            <w:r>
              <w:rPr>
                <w:rFonts w:ascii="仿宋_GB2312" w:eastAsia="仿宋_GB2312" w:hint="eastAsia"/>
                <w:kern w:val="0"/>
              </w:rPr>
              <w:t>23</w:t>
            </w:r>
          </w:p>
        </w:tc>
        <w:tc>
          <w:tcPr>
            <w:tcW w:w="0" w:type="auto"/>
            <w:vMerge/>
            <w:tcBorders>
              <w:top w:val="nil"/>
              <w:left w:val="single" w:sz="4" w:space="0" w:color="auto"/>
              <w:bottom w:val="single" w:sz="4" w:space="0" w:color="auto"/>
              <w:right w:val="single" w:sz="4" w:space="0" w:color="auto"/>
            </w:tcBorders>
            <w:vAlign w:val="center"/>
            <w:hideMark/>
          </w:tcPr>
          <w:p w14:paraId="09B6980E" w14:textId="77777777" w:rsidR="0087725D" w:rsidRDefault="0087725D">
            <w:pPr>
              <w:widowControl/>
              <w:snapToGrid/>
              <w:spacing w:line="240" w:lineRule="auto"/>
              <w:jc w:val="left"/>
              <w:rPr>
                <w:rFonts w:ascii="仿宋_GB2312" w:eastAsia="仿宋_GB2312"/>
              </w:rPr>
            </w:pPr>
          </w:p>
        </w:tc>
        <w:tc>
          <w:tcPr>
            <w:tcW w:w="0" w:type="auto"/>
            <w:vMerge/>
            <w:tcBorders>
              <w:top w:val="nil"/>
              <w:left w:val="single" w:sz="4" w:space="0" w:color="auto"/>
              <w:bottom w:val="single" w:sz="4" w:space="0" w:color="auto"/>
              <w:right w:val="single" w:sz="4" w:space="0" w:color="auto"/>
            </w:tcBorders>
            <w:vAlign w:val="center"/>
            <w:hideMark/>
          </w:tcPr>
          <w:p w14:paraId="3CF40DA1" w14:textId="77777777" w:rsidR="0087725D" w:rsidRDefault="0087725D">
            <w:pPr>
              <w:widowControl/>
              <w:snapToGrid/>
              <w:spacing w:line="240" w:lineRule="auto"/>
              <w:jc w:val="left"/>
              <w:rPr>
                <w:rFonts w:ascii="仿宋_GB2312" w:eastAsia="仿宋_GB2312"/>
                <w:kern w:val="0"/>
              </w:rPr>
            </w:pPr>
          </w:p>
        </w:tc>
        <w:tc>
          <w:tcPr>
            <w:tcW w:w="224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79BBAA55" w14:textId="77777777" w:rsidR="0087725D" w:rsidRDefault="0087725D">
            <w:pPr>
              <w:widowControl/>
              <w:spacing w:line="360" w:lineRule="exact"/>
              <w:jc w:val="left"/>
              <w:textAlignment w:val="center"/>
              <w:rPr>
                <w:rFonts w:ascii="仿宋_GB2312" w:eastAsia="仿宋_GB2312" w:hint="eastAsia"/>
                <w:kern w:val="0"/>
              </w:rPr>
            </w:pPr>
            <w:r>
              <w:rPr>
                <w:rFonts w:ascii="仿宋_GB2312" w:eastAsia="仿宋_GB2312" w:hint="eastAsia"/>
                <w:kern w:val="0"/>
              </w:rPr>
              <w:t>技术审查过程中</w:t>
            </w:r>
            <w:proofErr w:type="gramStart"/>
            <w:r>
              <w:rPr>
                <w:rFonts w:ascii="仿宋_GB2312" w:eastAsia="仿宋_GB2312" w:hint="eastAsia"/>
                <w:kern w:val="0"/>
              </w:rPr>
              <w:t>安评报告</w:t>
            </w:r>
            <w:proofErr w:type="gramEnd"/>
            <w:r>
              <w:rPr>
                <w:rFonts w:ascii="仿宋_GB2312" w:eastAsia="仿宋_GB2312" w:hint="eastAsia"/>
                <w:kern w:val="0"/>
              </w:rPr>
              <w:t>反复修改3次（含）以上，仍未通过技术审查的</w:t>
            </w:r>
          </w:p>
        </w:tc>
        <w:tc>
          <w:tcPr>
            <w:tcW w:w="607"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2F827EB5" w14:textId="77777777" w:rsidR="0087725D" w:rsidRDefault="0087725D">
            <w:pPr>
              <w:widowControl/>
              <w:spacing w:line="360" w:lineRule="exact"/>
              <w:jc w:val="center"/>
              <w:textAlignment w:val="center"/>
              <w:rPr>
                <w:rFonts w:ascii="仿宋_GB2312" w:eastAsia="仿宋_GB2312" w:hint="eastAsia"/>
                <w:kern w:val="0"/>
              </w:rPr>
            </w:pPr>
            <w:r>
              <w:rPr>
                <w:rFonts w:ascii="仿宋_GB2312" w:eastAsia="仿宋_GB2312" w:hint="eastAsia"/>
                <w:kern w:val="0"/>
              </w:rPr>
              <w:t>每次扣2分</w:t>
            </w:r>
          </w:p>
        </w:tc>
        <w:tc>
          <w:tcPr>
            <w:tcW w:w="481"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C43BB19" w14:textId="77777777" w:rsidR="0087725D" w:rsidRDefault="0087725D">
            <w:pPr>
              <w:widowControl/>
              <w:spacing w:line="360" w:lineRule="exact"/>
              <w:jc w:val="left"/>
              <w:textAlignment w:val="center"/>
              <w:rPr>
                <w:rFonts w:ascii="仿宋_GB2312" w:eastAsia="仿宋_GB2312" w:hint="eastAsia"/>
                <w:kern w:val="0"/>
              </w:rPr>
            </w:pPr>
          </w:p>
        </w:tc>
        <w:tc>
          <w:tcPr>
            <w:tcW w:w="53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D6D83A7" w14:textId="77777777" w:rsidR="0087725D" w:rsidRDefault="0087725D">
            <w:pPr>
              <w:widowControl/>
              <w:spacing w:line="360" w:lineRule="exact"/>
              <w:jc w:val="left"/>
              <w:textAlignment w:val="center"/>
              <w:rPr>
                <w:rFonts w:ascii="仿宋_GB2312" w:eastAsia="仿宋_GB2312" w:hint="eastAsia"/>
                <w:kern w:val="0"/>
              </w:rPr>
            </w:pPr>
          </w:p>
        </w:tc>
      </w:tr>
      <w:tr w:rsidR="0087725D" w14:paraId="1D814BD0" w14:textId="77777777" w:rsidTr="0087725D">
        <w:trPr>
          <w:jc w:val="center"/>
        </w:trPr>
        <w:tc>
          <w:tcPr>
            <w:tcW w:w="31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3593ED67" w14:textId="77777777" w:rsidR="0087725D" w:rsidRDefault="0087725D">
            <w:pPr>
              <w:widowControl/>
              <w:spacing w:line="360" w:lineRule="exact"/>
              <w:jc w:val="center"/>
              <w:textAlignment w:val="center"/>
              <w:rPr>
                <w:rFonts w:ascii="仿宋_GB2312" w:eastAsia="仿宋_GB2312" w:hint="eastAsia"/>
                <w:kern w:val="0"/>
              </w:rPr>
            </w:pPr>
            <w:r>
              <w:rPr>
                <w:rFonts w:ascii="仿宋_GB2312" w:eastAsia="仿宋_GB2312" w:hint="eastAsia"/>
                <w:kern w:val="0"/>
              </w:rPr>
              <w:t>24</w:t>
            </w:r>
          </w:p>
        </w:tc>
        <w:tc>
          <w:tcPr>
            <w:tcW w:w="0" w:type="auto"/>
            <w:vMerge/>
            <w:tcBorders>
              <w:top w:val="nil"/>
              <w:left w:val="single" w:sz="4" w:space="0" w:color="auto"/>
              <w:bottom w:val="single" w:sz="4" w:space="0" w:color="auto"/>
              <w:right w:val="single" w:sz="4" w:space="0" w:color="auto"/>
            </w:tcBorders>
            <w:vAlign w:val="center"/>
            <w:hideMark/>
          </w:tcPr>
          <w:p w14:paraId="070767A8" w14:textId="77777777" w:rsidR="0087725D" w:rsidRDefault="0087725D">
            <w:pPr>
              <w:widowControl/>
              <w:snapToGrid/>
              <w:spacing w:line="240" w:lineRule="auto"/>
              <w:jc w:val="left"/>
              <w:rPr>
                <w:rFonts w:ascii="仿宋_GB2312" w:eastAsia="仿宋_GB2312"/>
              </w:rPr>
            </w:pPr>
          </w:p>
        </w:tc>
        <w:tc>
          <w:tcPr>
            <w:tcW w:w="0" w:type="auto"/>
            <w:vMerge/>
            <w:tcBorders>
              <w:top w:val="nil"/>
              <w:left w:val="single" w:sz="4" w:space="0" w:color="auto"/>
              <w:bottom w:val="single" w:sz="4" w:space="0" w:color="auto"/>
              <w:right w:val="single" w:sz="4" w:space="0" w:color="auto"/>
            </w:tcBorders>
            <w:vAlign w:val="center"/>
            <w:hideMark/>
          </w:tcPr>
          <w:p w14:paraId="42204656" w14:textId="77777777" w:rsidR="0087725D" w:rsidRDefault="0087725D">
            <w:pPr>
              <w:widowControl/>
              <w:snapToGrid/>
              <w:spacing w:line="240" w:lineRule="auto"/>
              <w:jc w:val="left"/>
              <w:rPr>
                <w:rFonts w:ascii="仿宋_GB2312" w:eastAsia="仿宋_GB2312"/>
                <w:kern w:val="0"/>
              </w:rPr>
            </w:pPr>
          </w:p>
        </w:tc>
        <w:tc>
          <w:tcPr>
            <w:tcW w:w="224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6B3734D2" w14:textId="77777777" w:rsidR="0087725D" w:rsidRDefault="0087725D">
            <w:pPr>
              <w:widowControl/>
              <w:spacing w:line="360" w:lineRule="exact"/>
              <w:jc w:val="left"/>
              <w:textAlignment w:val="center"/>
              <w:rPr>
                <w:rFonts w:ascii="仿宋_GB2312" w:eastAsia="仿宋_GB2312" w:hint="eastAsia"/>
                <w:kern w:val="0"/>
              </w:rPr>
            </w:pPr>
            <w:r>
              <w:rPr>
                <w:rFonts w:ascii="仿宋_GB2312" w:eastAsia="仿宋_GB2312" w:hint="eastAsia"/>
                <w:kern w:val="0"/>
              </w:rPr>
              <w:t>经查发现地震安全性评价报告实际编写人与签章人员不符</w:t>
            </w:r>
          </w:p>
        </w:tc>
        <w:tc>
          <w:tcPr>
            <w:tcW w:w="607"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3FF2457D" w14:textId="77777777" w:rsidR="0087725D" w:rsidRDefault="0087725D">
            <w:pPr>
              <w:widowControl/>
              <w:spacing w:line="360" w:lineRule="exact"/>
              <w:jc w:val="center"/>
              <w:textAlignment w:val="center"/>
              <w:rPr>
                <w:rFonts w:ascii="仿宋_GB2312" w:eastAsia="仿宋_GB2312" w:hint="eastAsia"/>
                <w:kern w:val="0"/>
              </w:rPr>
            </w:pPr>
            <w:r>
              <w:rPr>
                <w:rFonts w:ascii="仿宋_GB2312" w:eastAsia="仿宋_GB2312" w:hint="eastAsia"/>
                <w:kern w:val="0"/>
              </w:rPr>
              <w:t>每次扣10分</w:t>
            </w:r>
          </w:p>
        </w:tc>
        <w:tc>
          <w:tcPr>
            <w:tcW w:w="481"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4C60A726" w14:textId="77777777" w:rsidR="0087725D" w:rsidRDefault="0087725D">
            <w:pPr>
              <w:widowControl/>
              <w:spacing w:line="360" w:lineRule="exact"/>
              <w:jc w:val="left"/>
              <w:textAlignment w:val="center"/>
              <w:rPr>
                <w:rFonts w:ascii="仿宋_GB2312" w:eastAsia="仿宋_GB2312" w:hint="eastAsia"/>
                <w:kern w:val="0"/>
              </w:rPr>
            </w:pPr>
          </w:p>
        </w:tc>
        <w:tc>
          <w:tcPr>
            <w:tcW w:w="53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2F9355F" w14:textId="77777777" w:rsidR="0087725D" w:rsidRDefault="0087725D">
            <w:pPr>
              <w:widowControl/>
              <w:spacing w:line="360" w:lineRule="exact"/>
              <w:jc w:val="left"/>
              <w:textAlignment w:val="center"/>
              <w:rPr>
                <w:rFonts w:ascii="仿宋_GB2312" w:eastAsia="仿宋_GB2312" w:hint="eastAsia"/>
                <w:kern w:val="0"/>
              </w:rPr>
            </w:pPr>
          </w:p>
        </w:tc>
      </w:tr>
      <w:tr w:rsidR="0087725D" w14:paraId="3A7E6729" w14:textId="77777777" w:rsidTr="0087725D">
        <w:trPr>
          <w:jc w:val="center"/>
        </w:trPr>
        <w:tc>
          <w:tcPr>
            <w:tcW w:w="31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04463D4A" w14:textId="77777777" w:rsidR="0087725D" w:rsidRDefault="0087725D">
            <w:pPr>
              <w:widowControl/>
              <w:spacing w:line="360" w:lineRule="exact"/>
              <w:jc w:val="center"/>
              <w:textAlignment w:val="center"/>
              <w:rPr>
                <w:rFonts w:ascii="仿宋_GB2312" w:eastAsia="仿宋_GB2312" w:hint="eastAsia"/>
                <w:kern w:val="0"/>
              </w:rPr>
            </w:pPr>
            <w:r>
              <w:rPr>
                <w:rFonts w:ascii="仿宋_GB2312" w:eastAsia="仿宋_GB2312" w:hint="eastAsia"/>
                <w:kern w:val="0"/>
              </w:rPr>
              <w:t>25</w:t>
            </w:r>
          </w:p>
        </w:tc>
        <w:tc>
          <w:tcPr>
            <w:tcW w:w="0" w:type="auto"/>
            <w:vMerge/>
            <w:tcBorders>
              <w:top w:val="nil"/>
              <w:left w:val="single" w:sz="4" w:space="0" w:color="auto"/>
              <w:bottom w:val="single" w:sz="4" w:space="0" w:color="auto"/>
              <w:right w:val="single" w:sz="4" w:space="0" w:color="auto"/>
            </w:tcBorders>
            <w:vAlign w:val="center"/>
            <w:hideMark/>
          </w:tcPr>
          <w:p w14:paraId="15A9E161" w14:textId="77777777" w:rsidR="0087725D" w:rsidRDefault="0087725D">
            <w:pPr>
              <w:widowControl/>
              <w:snapToGrid/>
              <w:spacing w:line="240" w:lineRule="auto"/>
              <w:jc w:val="left"/>
              <w:rPr>
                <w:rFonts w:ascii="仿宋_GB2312" w:eastAsia="仿宋_GB2312"/>
              </w:rPr>
            </w:pPr>
          </w:p>
        </w:tc>
        <w:tc>
          <w:tcPr>
            <w:tcW w:w="0" w:type="auto"/>
            <w:vMerge/>
            <w:tcBorders>
              <w:top w:val="nil"/>
              <w:left w:val="single" w:sz="4" w:space="0" w:color="auto"/>
              <w:bottom w:val="single" w:sz="4" w:space="0" w:color="auto"/>
              <w:right w:val="single" w:sz="4" w:space="0" w:color="auto"/>
            </w:tcBorders>
            <w:vAlign w:val="center"/>
            <w:hideMark/>
          </w:tcPr>
          <w:p w14:paraId="31380122" w14:textId="77777777" w:rsidR="0087725D" w:rsidRDefault="0087725D">
            <w:pPr>
              <w:widowControl/>
              <w:snapToGrid/>
              <w:spacing w:line="240" w:lineRule="auto"/>
              <w:jc w:val="left"/>
              <w:rPr>
                <w:rFonts w:ascii="仿宋_GB2312" w:eastAsia="仿宋_GB2312"/>
                <w:kern w:val="0"/>
              </w:rPr>
            </w:pPr>
          </w:p>
        </w:tc>
        <w:tc>
          <w:tcPr>
            <w:tcW w:w="224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4C904659" w14:textId="77777777" w:rsidR="0087725D" w:rsidRDefault="0087725D">
            <w:pPr>
              <w:widowControl/>
              <w:spacing w:line="360" w:lineRule="exact"/>
              <w:jc w:val="left"/>
              <w:textAlignment w:val="center"/>
              <w:rPr>
                <w:rFonts w:ascii="仿宋_GB2312" w:eastAsia="仿宋_GB2312" w:hint="eastAsia"/>
                <w:kern w:val="0"/>
              </w:rPr>
            </w:pPr>
            <w:r>
              <w:rPr>
                <w:rFonts w:ascii="仿宋_GB2312" w:eastAsia="仿宋_GB2312" w:hint="eastAsia"/>
                <w:kern w:val="0"/>
              </w:rPr>
              <w:t>在技术审查过程中，评价单位总技术负责人和专业技术负责人无故不到场的</w:t>
            </w:r>
          </w:p>
        </w:tc>
        <w:tc>
          <w:tcPr>
            <w:tcW w:w="607"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55E7ABBB" w14:textId="77777777" w:rsidR="0087725D" w:rsidRDefault="0087725D">
            <w:pPr>
              <w:widowControl/>
              <w:spacing w:line="360" w:lineRule="exact"/>
              <w:jc w:val="center"/>
              <w:textAlignment w:val="center"/>
              <w:rPr>
                <w:rFonts w:ascii="仿宋_GB2312" w:eastAsia="仿宋_GB2312" w:hint="eastAsia"/>
                <w:kern w:val="0"/>
              </w:rPr>
            </w:pPr>
            <w:r>
              <w:rPr>
                <w:rFonts w:ascii="仿宋_GB2312" w:eastAsia="仿宋_GB2312" w:hint="eastAsia"/>
                <w:kern w:val="0"/>
              </w:rPr>
              <w:t>每次扣2分</w:t>
            </w:r>
          </w:p>
        </w:tc>
        <w:tc>
          <w:tcPr>
            <w:tcW w:w="481"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3B41840" w14:textId="77777777" w:rsidR="0087725D" w:rsidRDefault="0087725D">
            <w:pPr>
              <w:widowControl/>
              <w:spacing w:line="360" w:lineRule="exact"/>
              <w:jc w:val="left"/>
              <w:textAlignment w:val="center"/>
              <w:rPr>
                <w:rFonts w:ascii="仿宋_GB2312" w:eastAsia="仿宋_GB2312" w:hint="eastAsia"/>
                <w:kern w:val="0"/>
              </w:rPr>
            </w:pPr>
          </w:p>
        </w:tc>
        <w:tc>
          <w:tcPr>
            <w:tcW w:w="53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1F1317A2" w14:textId="77777777" w:rsidR="0087725D" w:rsidRDefault="0087725D">
            <w:pPr>
              <w:widowControl/>
              <w:spacing w:line="360" w:lineRule="exact"/>
              <w:jc w:val="left"/>
              <w:textAlignment w:val="center"/>
              <w:rPr>
                <w:rFonts w:ascii="仿宋_GB2312" w:eastAsia="仿宋_GB2312" w:hint="eastAsia"/>
                <w:kern w:val="0"/>
              </w:rPr>
            </w:pPr>
          </w:p>
        </w:tc>
      </w:tr>
      <w:tr w:rsidR="0087725D" w14:paraId="0A85AE50" w14:textId="77777777" w:rsidTr="0087725D">
        <w:trPr>
          <w:jc w:val="center"/>
        </w:trPr>
        <w:tc>
          <w:tcPr>
            <w:tcW w:w="31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1E486A69" w14:textId="77777777" w:rsidR="0087725D" w:rsidRDefault="0087725D">
            <w:pPr>
              <w:widowControl/>
              <w:spacing w:line="360" w:lineRule="exact"/>
              <w:jc w:val="center"/>
              <w:textAlignment w:val="center"/>
              <w:rPr>
                <w:rFonts w:ascii="仿宋_GB2312" w:eastAsia="仿宋_GB2312" w:hint="eastAsia"/>
                <w:kern w:val="0"/>
              </w:rPr>
            </w:pPr>
            <w:r>
              <w:rPr>
                <w:rFonts w:ascii="仿宋_GB2312" w:eastAsia="仿宋_GB2312" w:hint="eastAsia"/>
                <w:kern w:val="0"/>
              </w:rPr>
              <w:t>26</w:t>
            </w:r>
          </w:p>
        </w:tc>
        <w:tc>
          <w:tcPr>
            <w:tcW w:w="0" w:type="auto"/>
            <w:vMerge/>
            <w:tcBorders>
              <w:top w:val="nil"/>
              <w:left w:val="single" w:sz="4" w:space="0" w:color="auto"/>
              <w:bottom w:val="single" w:sz="4" w:space="0" w:color="auto"/>
              <w:right w:val="single" w:sz="4" w:space="0" w:color="auto"/>
            </w:tcBorders>
            <w:vAlign w:val="center"/>
            <w:hideMark/>
          </w:tcPr>
          <w:p w14:paraId="5B2701CE" w14:textId="77777777" w:rsidR="0087725D" w:rsidRDefault="0087725D">
            <w:pPr>
              <w:widowControl/>
              <w:snapToGrid/>
              <w:spacing w:line="240" w:lineRule="auto"/>
              <w:jc w:val="left"/>
              <w:rPr>
                <w:rFonts w:ascii="仿宋_GB2312" w:eastAsia="仿宋_GB2312"/>
              </w:rPr>
            </w:pPr>
          </w:p>
        </w:tc>
        <w:tc>
          <w:tcPr>
            <w:tcW w:w="0" w:type="auto"/>
            <w:vMerge/>
            <w:tcBorders>
              <w:top w:val="nil"/>
              <w:left w:val="single" w:sz="4" w:space="0" w:color="auto"/>
              <w:bottom w:val="single" w:sz="4" w:space="0" w:color="auto"/>
              <w:right w:val="single" w:sz="4" w:space="0" w:color="auto"/>
            </w:tcBorders>
            <w:vAlign w:val="center"/>
            <w:hideMark/>
          </w:tcPr>
          <w:p w14:paraId="027D1681" w14:textId="77777777" w:rsidR="0087725D" w:rsidRDefault="0087725D">
            <w:pPr>
              <w:widowControl/>
              <w:snapToGrid/>
              <w:spacing w:line="240" w:lineRule="auto"/>
              <w:jc w:val="left"/>
              <w:rPr>
                <w:rFonts w:ascii="仿宋_GB2312" w:eastAsia="仿宋_GB2312"/>
                <w:kern w:val="0"/>
              </w:rPr>
            </w:pPr>
          </w:p>
        </w:tc>
        <w:tc>
          <w:tcPr>
            <w:tcW w:w="224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13D4FE1A" w14:textId="77777777" w:rsidR="0087725D" w:rsidRDefault="0087725D">
            <w:pPr>
              <w:widowControl/>
              <w:spacing w:line="360" w:lineRule="exact"/>
              <w:jc w:val="left"/>
              <w:textAlignment w:val="center"/>
              <w:rPr>
                <w:rFonts w:ascii="仿宋_GB2312" w:eastAsia="仿宋_GB2312" w:hint="eastAsia"/>
                <w:kern w:val="0"/>
              </w:rPr>
            </w:pPr>
            <w:r>
              <w:rPr>
                <w:rFonts w:ascii="仿宋_GB2312" w:eastAsia="仿宋_GB2312" w:hint="eastAsia"/>
                <w:kern w:val="0"/>
              </w:rPr>
              <w:t>在中国地震局组织的报告抽查检查工作中，</w:t>
            </w:r>
            <w:proofErr w:type="gramStart"/>
            <w:r>
              <w:rPr>
                <w:rFonts w:ascii="仿宋_GB2312" w:eastAsia="仿宋_GB2312" w:hint="eastAsia"/>
                <w:kern w:val="0"/>
              </w:rPr>
              <w:t>发现安评单位</w:t>
            </w:r>
            <w:proofErr w:type="gramEnd"/>
            <w:r>
              <w:rPr>
                <w:rFonts w:ascii="仿宋_GB2312" w:eastAsia="仿宋_GB2312" w:hint="eastAsia"/>
                <w:kern w:val="0"/>
              </w:rPr>
              <w:t>存在不合格报告的</w:t>
            </w:r>
          </w:p>
        </w:tc>
        <w:tc>
          <w:tcPr>
            <w:tcW w:w="607"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6D24D781" w14:textId="77777777" w:rsidR="0087725D" w:rsidRDefault="0087725D">
            <w:pPr>
              <w:widowControl/>
              <w:spacing w:line="360" w:lineRule="exact"/>
              <w:jc w:val="center"/>
              <w:textAlignment w:val="center"/>
              <w:rPr>
                <w:rFonts w:ascii="仿宋_GB2312" w:eastAsia="仿宋_GB2312" w:hint="eastAsia"/>
                <w:kern w:val="0"/>
              </w:rPr>
            </w:pPr>
            <w:r>
              <w:rPr>
                <w:rFonts w:ascii="仿宋_GB2312" w:eastAsia="仿宋_GB2312" w:hint="eastAsia"/>
                <w:kern w:val="0"/>
              </w:rPr>
              <w:t>每次扣2分</w:t>
            </w:r>
          </w:p>
        </w:tc>
        <w:tc>
          <w:tcPr>
            <w:tcW w:w="481"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396C5937" w14:textId="77777777" w:rsidR="0087725D" w:rsidRDefault="0087725D">
            <w:pPr>
              <w:widowControl/>
              <w:spacing w:line="360" w:lineRule="exact"/>
              <w:jc w:val="left"/>
              <w:textAlignment w:val="center"/>
              <w:rPr>
                <w:rFonts w:ascii="仿宋_GB2312" w:eastAsia="仿宋_GB2312" w:hint="eastAsia"/>
                <w:kern w:val="0"/>
              </w:rPr>
            </w:pPr>
          </w:p>
        </w:tc>
        <w:tc>
          <w:tcPr>
            <w:tcW w:w="53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CA75572" w14:textId="77777777" w:rsidR="0087725D" w:rsidRDefault="0087725D">
            <w:pPr>
              <w:widowControl/>
              <w:spacing w:line="360" w:lineRule="exact"/>
              <w:jc w:val="left"/>
              <w:textAlignment w:val="center"/>
              <w:rPr>
                <w:rFonts w:ascii="仿宋_GB2312" w:eastAsia="仿宋_GB2312" w:hint="eastAsia"/>
                <w:kern w:val="0"/>
              </w:rPr>
            </w:pPr>
          </w:p>
        </w:tc>
      </w:tr>
      <w:tr w:rsidR="0087725D" w14:paraId="23B8934B" w14:textId="77777777" w:rsidTr="0087725D">
        <w:trPr>
          <w:jc w:val="center"/>
        </w:trPr>
        <w:tc>
          <w:tcPr>
            <w:tcW w:w="31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457CF9DF" w14:textId="77777777" w:rsidR="0087725D" w:rsidRDefault="0087725D">
            <w:pPr>
              <w:widowControl/>
              <w:spacing w:line="360" w:lineRule="exact"/>
              <w:jc w:val="center"/>
              <w:textAlignment w:val="center"/>
              <w:rPr>
                <w:rFonts w:ascii="仿宋_GB2312" w:eastAsia="仿宋_GB2312" w:hint="eastAsia"/>
                <w:kern w:val="0"/>
              </w:rPr>
            </w:pPr>
            <w:r>
              <w:rPr>
                <w:rFonts w:ascii="仿宋_GB2312" w:eastAsia="仿宋_GB2312" w:hint="eastAsia"/>
                <w:kern w:val="0"/>
              </w:rPr>
              <w:t>27</w:t>
            </w:r>
          </w:p>
        </w:tc>
        <w:tc>
          <w:tcPr>
            <w:tcW w:w="0" w:type="auto"/>
            <w:vMerge/>
            <w:tcBorders>
              <w:top w:val="nil"/>
              <w:left w:val="single" w:sz="4" w:space="0" w:color="auto"/>
              <w:bottom w:val="single" w:sz="4" w:space="0" w:color="auto"/>
              <w:right w:val="single" w:sz="4" w:space="0" w:color="auto"/>
            </w:tcBorders>
            <w:vAlign w:val="center"/>
            <w:hideMark/>
          </w:tcPr>
          <w:p w14:paraId="668AAC70" w14:textId="77777777" w:rsidR="0087725D" w:rsidRDefault="0087725D">
            <w:pPr>
              <w:widowControl/>
              <w:snapToGrid/>
              <w:spacing w:line="240" w:lineRule="auto"/>
              <w:jc w:val="left"/>
              <w:rPr>
                <w:rFonts w:ascii="仿宋_GB2312" w:eastAsia="仿宋_GB2312"/>
              </w:rPr>
            </w:pPr>
          </w:p>
        </w:tc>
        <w:tc>
          <w:tcPr>
            <w:tcW w:w="0" w:type="auto"/>
            <w:vMerge/>
            <w:tcBorders>
              <w:top w:val="nil"/>
              <w:left w:val="single" w:sz="4" w:space="0" w:color="auto"/>
              <w:bottom w:val="single" w:sz="4" w:space="0" w:color="auto"/>
              <w:right w:val="single" w:sz="4" w:space="0" w:color="auto"/>
            </w:tcBorders>
            <w:vAlign w:val="center"/>
            <w:hideMark/>
          </w:tcPr>
          <w:p w14:paraId="71062904" w14:textId="77777777" w:rsidR="0087725D" w:rsidRDefault="0087725D">
            <w:pPr>
              <w:widowControl/>
              <w:snapToGrid/>
              <w:spacing w:line="240" w:lineRule="auto"/>
              <w:jc w:val="left"/>
              <w:rPr>
                <w:rFonts w:ascii="仿宋_GB2312" w:eastAsia="仿宋_GB2312"/>
                <w:kern w:val="0"/>
              </w:rPr>
            </w:pPr>
          </w:p>
        </w:tc>
        <w:tc>
          <w:tcPr>
            <w:tcW w:w="224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1460609D" w14:textId="77777777" w:rsidR="0087725D" w:rsidRDefault="0087725D">
            <w:pPr>
              <w:widowControl/>
              <w:spacing w:line="360" w:lineRule="exact"/>
              <w:jc w:val="left"/>
              <w:textAlignment w:val="center"/>
              <w:rPr>
                <w:rFonts w:ascii="仿宋_GB2312" w:eastAsia="仿宋_GB2312" w:hint="eastAsia"/>
                <w:kern w:val="0"/>
              </w:rPr>
            </w:pPr>
            <w:r>
              <w:rPr>
                <w:rFonts w:ascii="仿宋_GB2312" w:eastAsia="仿宋_GB2312" w:hint="eastAsia"/>
                <w:kern w:val="0"/>
              </w:rPr>
              <w:t>在中国地震局组织的报告抽查检查工作中，</w:t>
            </w:r>
            <w:proofErr w:type="gramStart"/>
            <w:r>
              <w:rPr>
                <w:rFonts w:ascii="仿宋_GB2312" w:eastAsia="仿宋_GB2312" w:hint="eastAsia"/>
                <w:kern w:val="0"/>
              </w:rPr>
              <w:t>发现安评单位</w:t>
            </w:r>
            <w:proofErr w:type="gramEnd"/>
            <w:r>
              <w:rPr>
                <w:rFonts w:ascii="仿宋_GB2312" w:eastAsia="仿宋_GB2312" w:hint="eastAsia"/>
                <w:kern w:val="0"/>
              </w:rPr>
              <w:t>存在质量较差报告的</w:t>
            </w:r>
          </w:p>
        </w:tc>
        <w:tc>
          <w:tcPr>
            <w:tcW w:w="607"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506718B6" w14:textId="77777777" w:rsidR="0087725D" w:rsidRDefault="0087725D">
            <w:pPr>
              <w:widowControl/>
              <w:spacing w:line="360" w:lineRule="exact"/>
              <w:jc w:val="center"/>
              <w:textAlignment w:val="center"/>
              <w:rPr>
                <w:rFonts w:ascii="仿宋_GB2312" w:eastAsia="仿宋_GB2312" w:hint="eastAsia"/>
                <w:kern w:val="0"/>
              </w:rPr>
            </w:pPr>
            <w:r>
              <w:rPr>
                <w:rFonts w:ascii="仿宋_GB2312" w:eastAsia="仿宋_GB2312" w:hint="eastAsia"/>
                <w:kern w:val="0"/>
              </w:rPr>
              <w:t>每次扣1分</w:t>
            </w:r>
          </w:p>
        </w:tc>
        <w:tc>
          <w:tcPr>
            <w:tcW w:w="481"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1E2BE85E" w14:textId="77777777" w:rsidR="0087725D" w:rsidRDefault="0087725D">
            <w:pPr>
              <w:widowControl/>
              <w:spacing w:line="360" w:lineRule="exact"/>
              <w:jc w:val="left"/>
              <w:textAlignment w:val="center"/>
              <w:rPr>
                <w:rFonts w:ascii="仿宋_GB2312" w:eastAsia="仿宋_GB2312" w:hint="eastAsia"/>
                <w:kern w:val="0"/>
              </w:rPr>
            </w:pPr>
          </w:p>
        </w:tc>
        <w:tc>
          <w:tcPr>
            <w:tcW w:w="53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157E275B" w14:textId="77777777" w:rsidR="0087725D" w:rsidRDefault="0087725D">
            <w:pPr>
              <w:widowControl/>
              <w:spacing w:line="360" w:lineRule="exact"/>
              <w:jc w:val="left"/>
              <w:textAlignment w:val="center"/>
              <w:rPr>
                <w:rFonts w:ascii="仿宋_GB2312" w:eastAsia="仿宋_GB2312" w:hint="eastAsia"/>
                <w:kern w:val="0"/>
              </w:rPr>
            </w:pPr>
          </w:p>
        </w:tc>
      </w:tr>
      <w:tr w:rsidR="0087725D" w14:paraId="36E4FFD4" w14:textId="77777777" w:rsidTr="0087725D">
        <w:trPr>
          <w:jc w:val="center"/>
        </w:trPr>
        <w:tc>
          <w:tcPr>
            <w:tcW w:w="31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7AF777CA" w14:textId="77777777" w:rsidR="0087725D" w:rsidRDefault="0087725D">
            <w:pPr>
              <w:widowControl/>
              <w:spacing w:line="360" w:lineRule="exact"/>
              <w:jc w:val="center"/>
              <w:textAlignment w:val="center"/>
              <w:rPr>
                <w:rFonts w:ascii="仿宋_GB2312" w:eastAsia="仿宋_GB2312" w:hint="eastAsia"/>
                <w:kern w:val="0"/>
              </w:rPr>
            </w:pPr>
            <w:r>
              <w:rPr>
                <w:rFonts w:ascii="仿宋_GB2312" w:eastAsia="仿宋_GB2312" w:hint="eastAsia"/>
                <w:kern w:val="0"/>
              </w:rPr>
              <w:t>28</w:t>
            </w:r>
          </w:p>
        </w:tc>
        <w:tc>
          <w:tcPr>
            <w:tcW w:w="0" w:type="auto"/>
            <w:vMerge/>
            <w:tcBorders>
              <w:top w:val="nil"/>
              <w:left w:val="single" w:sz="4" w:space="0" w:color="auto"/>
              <w:bottom w:val="single" w:sz="4" w:space="0" w:color="auto"/>
              <w:right w:val="single" w:sz="4" w:space="0" w:color="auto"/>
            </w:tcBorders>
            <w:vAlign w:val="center"/>
            <w:hideMark/>
          </w:tcPr>
          <w:p w14:paraId="02BB6E88" w14:textId="77777777" w:rsidR="0087725D" w:rsidRDefault="0087725D">
            <w:pPr>
              <w:widowControl/>
              <w:snapToGrid/>
              <w:spacing w:line="240" w:lineRule="auto"/>
              <w:jc w:val="left"/>
              <w:rPr>
                <w:rFonts w:ascii="仿宋_GB2312" w:eastAsia="仿宋_GB2312"/>
              </w:rPr>
            </w:pPr>
          </w:p>
        </w:tc>
        <w:tc>
          <w:tcPr>
            <w:tcW w:w="49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6B8C0B7B" w14:textId="77777777" w:rsidR="0087725D" w:rsidRDefault="0087725D">
            <w:pPr>
              <w:tabs>
                <w:tab w:val="center" w:pos="4153"/>
                <w:tab w:val="right" w:pos="8306"/>
              </w:tabs>
              <w:spacing w:line="360" w:lineRule="exact"/>
              <w:jc w:val="center"/>
              <w:rPr>
                <w:rFonts w:ascii="仿宋_GB2312" w:eastAsia="仿宋_GB2312" w:hint="eastAsia"/>
                <w:kern w:val="0"/>
              </w:rPr>
            </w:pPr>
            <w:r>
              <w:rPr>
                <w:rFonts w:ascii="仿宋_GB2312" w:eastAsia="仿宋_GB2312" w:hint="eastAsia"/>
                <w:kern w:val="0"/>
              </w:rPr>
              <w:t>经营服务</w:t>
            </w:r>
          </w:p>
        </w:tc>
        <w:tc>
          <w:tcPr>
            <w:tcW w:w="224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76A150BD" w14:textId="77777777" w:rsidR="0087725D" w:rsidRDefault="0087725D">
            <w:pPr>
              <w:widowControl/>
              <w:spacing w:line="360" w:lineRule="exact"/>
              <w:jc w:val="left"/>
              <w:textAlignment w:val="center"/>
              <w:rPr>
                <w:rFonts w:ascii="仿宋_GB2312" w:eastAsia="仿宋_GB2312" w:hint="eastAsia"/>
                <w:kern w:val="0"/>
              </w:rPr>
            </w:pPr>
            <w:r>
              <w:rPr>
                <w:rFonts w:ascii="仿宋_GB2312" w:eastAsia="仿宋_GB2312" w:hint="eastAsia"/>
                <w:kern w:val="0"/>
              </w:rPr>
              <w:t>无特殊原因，未按照合同规定期限按期完成工作</w:t>
            </w:r>
          </w:p>
        </w:tc>
        <w:tc>
          <w:tcPr>
            <w:tcW w:w="607"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25A35886" w14:textId="77777777" w:rsidR="0087725D" w:rsidRDefault="0087725D">
            <w:pPr>
              <w:widowControl/>
              <w:spacing w:line="360" w:lineRule="exact"/>
              <w:jc w:val="center"/>
              <w:textAlignment w:val="center"/>
              <w:rPr>
                <w:rFonts w:ascii="仿宋_GB2312" w:eastAsia="仿宋_GB2312" w:hint="eastAsia"/>
                <w:kern w:val="0"/>
              </w:rPr>
            </w:pPr>
            <w:r>
              <w:rPr>
                <w:rFonts w:ascii="仿宋_GB2312" w:eastAsia="仿宋_GB2312" w:hint="eastAsia"/>
                <w:kern w:val="0"/>
              </w:rPr>
              <w:t>每次扣5分</w:t>
            </w:r>
          </w:p>
        </w:tc>
        <w:tc>
          <w:tcPr>
            <w:tcW w:w="481"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687DBE2" w14:textId="77777777" w:rsidR="0087725D" w:rsidRDefault="0087725D">
            <w:pPr>
              <w:widowControl/>
              <w:spacing w:line="360" w:lineRule="exact"/>
              <w:jc w:val="left"/>
              <w:textAlignment w:val="center"/>
              <w:rPr>
                <w:rFonts w:ascii="仿宋_GB2312" w:eastAsia="仿宋_GB2312" w:hint="eastAsia"/>
                <w:kern w:val="0"/>
              </w:rPr>
            </w:pPr>
          </w:p>
        </w:tc>
        <w:tc>
          <w:tcPr>
            <w:tcW w:w="53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250B205B" w14:textId="77777777" w:rsidR="0087725D" w:rsidRDefault="0087725D">
            <w:pPr>
              <w:widowControl/>
              <w:spacing w:line="360" w:lineRule="exact"/>
              <w:jc w:val="left"/>
              <w:textAlignment w:val="center"/>
              <w:rPr>
                <w:rFonts w:ascii="仿宋_GB2312" w:eastAsia="仿宋_GB2312" w:hint="eastAsia"/>
                <w:kern w:val="0"/>
              </w:rPr>
            </w:pPr>
          </w:p>
        </w:tc>
      </w:tr>
      <w:tr w:rsidR="0087725D" w14:paraId="397D626C" w14:textId="77777777" w:rsidTr="0087725D">
        <w:trPr>
          <w:jc w:val="center"/>
        </w:trPr>
        <w:tc>
          <w:tcPr>
            <w:tcW w:w="31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0A372769" w14:textId="77777777" w:rsidR="0087725D" w:rsidRDefault="0087725D">
            <w:pPr>
              <w:widowControl/>
              <w:spacing w:line="360" w:lineRule="exact"/>
              <w:jc w:val="center"/>
              <w:textAlignment w:val="center"/>
              <w:rPr>
                <w:rFonts w:ascii="仿宋_GB2312" w:eastAsia="仿宋_GB2312" w:hint="eastAsia"/>
                <w:kern w:val="0"/>
              </w:rPr>
            </w:pPr>
            <w:r>
              <w:rPr>
                <w:rFonts w:ascii="仿宋_GB2312" w:eastAsia="仿宋_GB2312" w:hint="eastAsia"/>
                <w:kern w:val="0"/>
              </w:rPr>
              <w:lastRenderedPageBreak/>
              <w:t>29</w:t>
            </w:r>
          </w:p>
        </w:tc>
        <w:tc>
          <w:tcPr>
            <w:tcW w:w="0" w:type="auto"/>
            <w:vMerge/>
            <w:tcBorders>
              <w:top w:val="nil"/>
              <w:left w:val="single" w:sz="4" w:space="0" w:color="auto"/>
              <w:bottom w:val="single" w:sz="4" w:space="0" w:color="auto"/>
              <w:right w:val="single" w:sz="4" w:space="0" w:color="auto"/>
            </w:tcBorders>
            <w:vAlign w:val="center"/>
            <w:hideMark/>
          </w:tcPr>
          <w:p w14:paraId="00EF8DE3" w14:textId="77777777" w:rsidR="0087725D" w:rsidRDefault="0087725D">
            <w:pPr>
              <w:widowControl/>
              <w:snapToGrid/>
              <w:spacing w:line="240" w:lineRule="auto"/>
              <w:jc w:val="left"/>
              <w:rPr>
                <w:rFonts w:ascii="仿宋_GB2312" w:eastAsia="仿宋_GB2312"/>
              </w:rPr>
            </w:pPr>
          </w:p>
        </w:tc>
        <w:tc>
          <w:tcPr>
            <w:tcW w:w="49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0122ED6C" w14:textId="77777777" w:rsidR="0087725D" w:rsidRDefault="0087725D">
            <w:pPr>
              <w:tabs>
                <w:tab w:val="center" w:pos="4153"/>
                <w:tab w:val="right" w:pos="8306"/>
              </w:tabs>
              <w:spacing w:line="360" w:lineRule="exact"/>
              <w:jc w:val="center"/>
              <w:rPr>
                <w:rFonts w:ascii="仿宋_GB2312" w:eastAsia="仿宋_GB2312" w:hint="eastAsia"/>
                <w:kern w:val="0"/>
              </w:rPr>
            </w:pPr>
            <w:r>
              <w:rPr>
                <w:rFonts w:ascii="仿宋_GB2312" w:eastAsia="仿宋_GB2312" w:hint="eastAsia"/>
                <w:kern w:val="0"/>
              </w:rPr>
              <w:t>违法行为</w:t>
            </w:r>
          </w:p>
        </w:tc>
        <w:tc>
          <w:tcPr>
            <w:tcW w:w="224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33FB054E" w14:textId="77777777" w:rsidR="0087725D" w:rsidRDefault="0087725D">
            <w:pPr>
              <w:widowControl/>
              <w:tabs>
                <w:tab w:val="center" w:pos="4153"/>
                <w:tab w:val="right" w:pos="8306"/>
              </w:tabs>
              <w:spacing w:line="360" w:lineRule="exact"/>
              <w:jc w:val="left"/>
              <w:textAlignment w:val="center"/>
              <w:rPr>
                <w:rFonts w:ascii="仿宋_GB2312" w:eastAsia="仿宋_GB2312" w:hint="eastAsia"/>
                <w:kern w:val="0"/>
              </w:rPr>
            </w:pPr>
            <w:r>
              <w:rPr>
                <w:rFonts w:ascii="仿宋_GB2312" w:eastAsia="仿宋_GB2312" w:hint="eastAsia"/>
                <w:kern w:val="0"/>
              </w:rPr>
              <w:t>以其他地震安全性评价单位的名义承揽地震安全性评价业务或允许其他单位以本单位名义承揽地震安全性评价业务的</w:t>
            </w:r>
          </w:p>
        </w:tc>
        <w:tc>
          <w:tcPr>
            <w:tcW w:w="607"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400741BC" w14:textId="77777777" w:rsidR="0087725D" w:rsidRDefault="0087725D">
            <w:pPr>
              <w:widowControl/>
              <w:tabs>
                <w:tab w:val="center" w:pos="4153"/>
                <w:tab w:val="right" w:pos="8306"/>
              </w:tabs>
              <w:spacing w:line="360" w:lineRule="exact"/>
              <w:jc w:val="center"/>
              <w:textAlignment w:val="center"/>
              <w:rPr>
                <w:rFonts w:ascii="仿宋_GB2312" w:eastAsia="仿宋_GB2312" w:hint="eastAsia"/>
                <w:kern w:val="0"/>
              </w:rPr>
            </w:pPr>
            <w:r>
              <w:rPr>
                <w:rFonts w:ascii="仿宋_GB2312" w:eastAsia="仿宋_GB2312" w:hint="eastAsia"/>
                <w:kern w:val="0"/>
              </w:rPr>
              <w:t>每次扣30分</w:t>
            </w:r>
          </w:p>
        </w:tc>
        <w:tc>
          <w:tcPr>
            <w:tcW w:w="481"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171A3EC" w14:textId="77777777" w:rsidR="0087725D" w:rsidRDefault="0087725D">
            <w:pPr>
              <w:widowControl/>
              <w:spacing w:line="360" w:lineRule="exact"/>
              <w:jc w:val="center"/>
              <w:textAlignment w:val="center"/>
              <w:rPr>
                <w:rFonts w:ascii="仿宋_GB2312" w:eastAsia="仿宋_GB2312" w:hint="eastAsia"/>
                <w:kern w:val="0"/>
              </w:rPr>
            </w:pPr>
          </w:p>
        </w:tc>
        <w:tc>
          <w:tcPr>
            <w:tcW w:w="53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2FAA75FE" w14:textId="77777777" w:rsidR="0087725D" w:rsidRDefault="0087725D">
            <w:pPr>
              <w:widowControl/>
              <w:spacing w:line="360" w:lineRule="exact"/>
              <w:jc w:val="center"/>
              <w:textAlignment w:val="center"/>
              <w:rPr>
                <w:rFonts w:ascii="仿宋_GB2312" w:eastAsia="仿宋_GB2312" w:hint="eastAsia"/>
                <w:kern w:val="0"/>
              </w:rPr>
            </w:pPr>
          </w:p>
        </w:tc>
      </w:tr>
      <w:tr w:rsidR="0087725D" w14:paraId="1E48791E" w14:textId="77777777" w:rsidTr="0087725D">
        <w:trPr>
          <w:jc w:val="center"/>
        </w:trPr>
        <w:tc>
          <w:tcPr>
            <w:tcW w:w="31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1A359836" w14:textId="77777777" w:rsidR="0087725D" w:rsidRDefault="0087725D">
            <w:pPr>
              <w:widowControl/>
              <w:spacing w:line="360" w:lineRule="exact"/>
              <w:jc w:val="center"/>
              <w:textAlignment w:val="center"/>
              <w:rPr>
                <w:rFonts w:ascii="仿宋_GB2312" w:eastAsia="仿宋_GB2312" w:hint="eastAsia"/>
                <w:kern w:val="0"/>
              </w:rPr>
            </w:pPr>
            <w:r>
              <w:rPr>
                <w:rFonts w:ascii="仿宋_GB2312" w:eastAsia="仿宋_GB2312" w:hint="eastAsia"/>
                <w:kern w:val="0"/>
              </w:rPr>
              <w:t>30</w:t>
            </w:r>
          </w:p>
        </w:tc>
        <w:tc>
          <w:tcPr>
            <w:tcW w:w="0" w:type="auto"/>
            <w:vMerge/>
            <w:tcBorders>
              <w:top w:val="nil"/>
              <w:left w:val="single" w:sz="4" w:space="0" w:color="auto"/>
              <w:bottom w:val="single" w:sz="4" w:space="0" w:color="auto"/>
              <w:right w:val="single" w:sz="4" w:space="0" w:color="auto"/>
            </w:tcBorders>
            <w:vAlign w:val="center"/>
            <w:hideMark/>
          </w:tcPr>
          <w:p w14:paraId="151D1454" w14:textId="77777777" w:rsidR="0087725D" w:rsidRDefault="0087725D">
            <w:pPr>
              <w:widowControl/>
              <w:snapToGrid/>
              <w:spacing w:line="240" w:lineRule="auto"/>
              <w:jc w:val="left"/>
              <w:rPr>
                <w:rFonts w:ascii="仿宋_GB2312" w:eastAsia="仿宋_GB2312"/>
              </w:rPr>
            </w:pPr>
          </w:p>
        </w:tc>
        <w:tc>
          <w:tcPr>
            <w:tcW w:w="492" w:type="pct"/>
            <w:vMerge w:val="restart"/>
            <w:tcBorders>
              <w:top w:val="nil"/>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17A1A3A6" w14:textId="77777777" w:rsidR="0087725D" w:rsidRDefault="0087725D">
            <w:pPr>
              <w:widowControl/>
              <w:spacing w:line="360" w:lineRule="exact"/>
              <w:jc w:val="center"/>
              <w:textAlignment w:val="center"/>
              <w:rPr>
                <w:rFonts w:ascii="仿宋_GB2312" w:eastAsia="仿宋_GB2312" w:hint="eastAsia"/>
                <w:kern w:val="0"/>
              </w:rPr>
            </w:pPr>
            <w:r>
              <w:rPr>
                <w:rFonts w:ascii="仿宋_GB2312" w:eastAsia="仿宋_GB2312" w:hint="eastAsia"/>
                <w:kern w:val="0"/>
              </w:rPr>
              <w:t>安全生产</w:t>
            </w:r>
          </w:p>
        </w:tc>
        <w:tc>
          <w:tcPr>
            <w:tcW w:w="224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2F0FD592" w14:textId="77777777" w:rsidR="0087725D" w:rsidRDefault="0087725D">
            <w:pPr>
              <w:widowControl/>
              <w:spacing w:line="360" w:lineRule="exact"/>
              <w:jc w:val="left"/>
              <w:textAlignment w:val="center"/>
              <w:rPr>
                <w:rFonts w:ascii="仿宋_GB2312" w:eastAsia="仿宋_GB2312" w:hint="eastAsia"/>
                <w:kern w:val="0"/>
              </w:rPr>
            </w:pPr>
            <w:r>
              <w:rPr>
                <w:rFonts w:ascii="仿宋_GB2312" w:eastAsia="仿宋_GB2312" w:hint="eastAsia"/>
                <w:kern w:val="0"/>
              </w:rPr>
              <w:t>开展地震安全性评价现场工作时发生较大以上安全事故</w:t>
            </w:r>
          </w:p>
        </w:tc>
        <w:tc>
          <w:tcPr>
            <w:tcW w:w="607"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0D8119B5" w14:textId="77777777" w:rsidR="0087725D" w:rsidRDefault="0087725D">
            <w:pPr>
              <w:widowControl/>
              <w:spacing w:line="360" w:lineRule="exact"/>
              <w:jc w:val="center"/>
              <w:textAlignment w:val="center"/>
              <w:rPr>
                <w:rFonts w:ascii="仿宋_GB2312" w:eastAsia="仿宋_GB2312" w:hint="eastAsia"/>
                <w:kern w:val="0"/>
              </w:rPr>
            </w:pPr>
            <w:r>
              <w:rPr>
                <w:rFonts w:ascii="仿宋_GB2312" w:eastAsia="仿宋_GB2312" w:hint="eastAsia"/>
                <w:kern w:val="0"/>
              </w:rPr>
              <w:t>每次扣30分</w:t>
            </w:r>
          </w:p>
        </w:tc>
        <w:tc>
          <w:tcPr>
            <w:tcW w:w="481"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2CC3FC29" w14:textId="77777777" w:rsidR="0087725D" w:rsidRDefault="0087725D">
            <w:pPr>
              <w:spacing w:line="360" w:lineRule="exact"/>
              <w:jc w:val="center"/>
              <w:rPr>
                <w:rFonts w:ascii="仿宋_GB2312" w:eastAsia="仿宋_GB2312" w:hint="eastAsia"/>
                <w:kern w:val="0"/>
              </w:rPr>
            </w:pPr>
          </w:p>
        </w:tc>
        <w:tc>
          <w:tcPr>
            <w:tcW w:w="53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5AD8EB4" w14:textId="77777777" w:rsidR="0087725D" w:rsidRDefault="0087725D">
            <w:pPr>
              <w:spacing w:line="360" w:lineRule="exact"/>
              <w:jc w:val="center"/>
              <w:rPr>
                <w:rFonts w:ascii="仿宋_GB2312" w:eastAsia="仿宋_GB2312" w:hint="eastAsia"/>
                <w:kern w:val="0"/>
              </w:rPr>
            </w:pPr>
          </w:p>
        </w:tc>
      </w:tr>
      <w:tr w:rsidR="0087725D" w14:paraId="44DFB498" w14:textId="77777777" w:rsidTr="0087725D">
        <w:trPr>
          <w:jc w:val="center"/>
        </w:trPr>
        <w:tc>
          <w:tcPr>
            <w:tcW w:w="31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5D5B32C3" w14:textId="77777777" w:rsidR="0087725D" w:rsidRDefault="0087725D">
            <w:pPr>
              <w:widowControl/>
              <w:spacing w:line="360" w:lineRule="exact"/>
              <w:jc w:val="center"/>
              <w:textAlignment w:val="center"/>
              <w:rPr>
                <w:rFonts w:ascii="仿宋_GB2312" w:eastAsia="仿宋_GB2312" w:hint="eastAsia"/>
                <w:kern w:val="0"/>
              </w:rPr>
            </w:pPr>
            <w:r>
              <w:rPr>
                <w:rFonts w:ascii="仿宋_GB2312" w:eastAsia="仿宋_GB2312" w:hint="eastAsia"/>
                <w:kern w:val="0"/>
              </w:rPr>
              <w:t>31</w:t>
            </w:r>
          </w:p>
        </w:tc>
        <w:tc>
          <w:tcPr>
            <w:tcW w:w="0" w:type="auto"/>
            <w:vMerge/>
            <w:tcBorders>
              <w:top w:val="nil"/>
              <w:left w:val="single" w:sz="4" w:space="0" w:color="auto"/>
              <w:bottom w:val="single" w:sz="4" w:space="0" w:color="auto"/>
              <w:right w:val="single" w:sz="4" w:space="0" w:color="auto"/>
            </w:tcBorders>
            <w:vAlign w:val="center"/>
            <w:hideMark/>
          </w:tcPr>
          <w:p w14:paraId="0EB74BE5" w14:textId="77777777" w:rsidR="0087725D" w:rsidRDefault="0087725D">
            <w:pPr>
              <w:widowControl/>
              <w:snapToGrid/>
              <w:spacing w:line="240" w:lineRule="auto"/>
              <w:jc w:val="left"/>
              <w:rPr>
                <w:rFonts w:ascii="仿宋_GB2312" w:eastAsia="仿宋_GB2312"/>
              </w:rPr>
            </w:pPr>
          </w:p>
        </w:tc>
        <w:tc>
          <w:tcPr>
            <w:tcW w:w="0" w:type="auto"/>
            <w:vMerge/>
            <w:tcBorders>
              <w:top w:val="nil"/>
              <w:left w:val="single" w:sz="4" w:space="0" w:color="auto"/>
              <w:bottom w:val="single" w:sz="4" w:space="0" w:color="auto"/>
              <w:right w:val="single" w:sz="4" w:space="0" w:color="auto"/>
            </w:tcBorders>
            <w:vAlign w:val="center"/>
            <w:hideMark/>
          </w:tcPr>
          <w:p w14:paraId="28E736A2" w14:textId="77777777" w:rsidR="0087725D" w:rsidRDefault="0087725D">
            <w:pPr>
              <w:widowControl/>
              <w:snapToGrid/>
              <w:spacing w:line="240" w:lineRule="auto"/>
              <w:jc w:val="left"/>
              <w:rPr>
                <w:rFonts w:ascii="仿宋_GB2312" w:eastAsia="仿宋_GB2312"/>
                <w:kern w:val="0"/>
              </w:rPr>
            </w:pPr>
          </w:p>
        </w:tc>
        <w:tc>
          <w:tcPr>
            <w:tcW w:w="224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49279F4C" w14:textId="77777777" w:rsidR="0087725D" w:rsidRDefault="0087725D">
            <w:pPr>
              <w:widowControl/>
              <w:spacing w:line="360" w:lineRule="exact"/>
              <w:jc w:val="left"/>
              <w:textAlignment w:val="center"/>
              <w:rPr>
                <w:rFonts w:ascii="仿宋_GB2312" w:eastAsia="仿宋_GB2312" w:hint="eastAsia"/>
                <w:kern w:val="0"/>
              </w:rPr>
            </w:pPr>
            <w:r>
              <w:rPr>
                <w:rFonts w:ascii="仿宋_GB2312" w:eastAsia="仿宋_GB2312" w:hint="eastAsia"/>
                <w:kern w:val="0"/>
              </w:rPr>
              <w:t>开展地震安全性评价现场工作时发生一般安全事故</w:t>
            </w:r>
          </w:p>
        </w:tc>
        <w:tc>
          <w:tcPr>
            <w:tcW w:w="607"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1016F42A" w14:textId="77777777" w:rsidR="0087725D" w:rsidRDefault="0087725D">
            <w:pPr>
              <w:widowControl/>
              <w:spacing w:line="360" w:lineRule="exact"/>
              <w:jc w:val="center"/>
              <w:textAlignment w:val="center"/>
              <w:rPr>
                <w:rFonts w:ascii="仿宋_GB2312" w:eastAsia="仿宋_GB2312" w:hint="eastAsia"/>
                <w:kern w:val="0"/>
              </w:rPr>
            </w:pPr>
            <w:r>
              <w:rPr>
                <w:rFonts w:ascii="仿宋_GB2312" w:eastAsia="仿宋_GB2312" w:hint="eastAsia"/>
                <w:kern w:val="0"/>
              </w:rPr>
              <w:t>每次扣15分</w:t>
            </w:r>
          </w:p>
        </w:tc>
        <w:tc>
          <w:tcPr>
            <w:tcW w:w="481"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5BA1A2A8" w14:textId="77777777" w:rsidR="0087725D" w:rsidRDefault="0087725D">
            <w:pPr>
              <w:spacing w:line="360" w:lineRule="exact"/>
              <w:jc w:val="center"/>
              <w:rPr>
                <w:rFonts w:ascii="仿宋_GB2312" w:eastAsia="仿宋_GB2312" w:hint="eastAsia"/>
                <w:kern w:val="0"/>
              </w:rPr>
            </w:pPr>
          </w:p>
        </w:tc>
        <w:tc>
          <w:tcPr>
            <w:tcW w:w="53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62E9F819" w14:textId="77777777" w:rsidR="0087725D" w:rsidRDefault="0087725D">
            <w:pPr>
              <w:spacing w:line="360" w:lineRule="exact"/>
              <w:jc w:val="center"/>
              <w:rPr>
                <w:rFonts w:ascii="仿宋_GB2312" w:eastAsia="仿宋_GB2312" w:hint="eastAsia"/>
                <w:kern w:val="0"/>
              </w:rPr>
            </w:pPr>
          </w:p>
        </w:tc>
      </w:tr>
      <w:tr w:rsidR="0087725D" w14:paraId="3BD9E4AF" w14:textId="77777777" w:rsidTr="0087725D">
        <w:trPr>
          <w:jc w:val="center"/>
        </w:trPr>
        <w:tc>
          <w:tcPr>
            <w:tcW w:w="31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551FF911" w14:textId="77777777" w:rsidR="0087725D" w:rsidRDefault="0087725D">
            <w:pPr>
              <w:widowControl/>
              <w:spacing w:line="360" w:lineRule="exact"/>
              <w:jc w:val="center"/>
              <w:textAlignment w:val="center"/>
              <w:rPr>
                <w:rFonts w:ascii="仿宋_GB2312" w:eastAsia="仿宋_GB2312" w:hint="eastAsia"/>
                <w:kern w:val="0"/>
              </w:rPr>
            </w:pPr>
            <w:r>
              <w:rPr>
                <w:rFonts w:ascii="仿宋_GB2312" w:eastAsia="仿宋_GB2312" w:hint="eastAsia"/>
                <w:kern w:val="0"/>
              </w:rPr>
              <w:t>32</w:t>
            </w:r>
          </w:p>
        </w:tc>
        <w:tc>
          <w:tcPr>
            <w:tcW w:w="0" w:type="auto"/>
            <w:vMerge/>
            <w:tcBorders>
              <w:top w:val="nil"/>
              <w:left w:val="single" w:sz="4" w:space="0" w:color="auto"/>
              <w:bottom w:val="single" w:sz="4" w:space="0" w:color="auto"/>
              <w:right w:val="single" w:sz="4" w:space="0" w:color="auto"/>
            </w:tcBorders>
            <w:vAlign w:val="center"/>
            <w:hideMark/>
          </w:tcPr>
          <w:p w14:paraId="46A2F6D0" w14:textId="77777777" w:rsidR="0087725D" w:rsidRDefault="0087725D">
            <w:pPr>
              <w:widowControl/>
              <w:snapToGrid/>
              <w:spacing w:line="240" w:lineRule="auto"/>
              <w:jc w:val="left"/>
              <w:rPr>
                <w:rFonts w:ascii="仿宋_GB2312" w:eastAsia="仿宋_GB2312"/>
              </w:rPr>
            </w:pPr>
          </w:p>
        </w:tc>
        <w:tc>
          <w:tcPr>
            <w:tcW w:w="49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74E36A24" w14:textId="77777777" w:rsidR="0087725D" w:rsidRDefault="0087725D">
            <w:pPr>
              <w:spacing w:line="360" w:lineRule="exact"/>
              <w:jc w:val="center"/>
              <w:rPr>
                <w:rFonts w:ascii="仿宋_GB2312" w:eastAsia="仿宋_GB2312" w:hint="eastAsia"/>
                <w:kern w:val="0"/>
              </w:rPr>
            </w:pPr>
            <w:r>
              <w:rPr>
                <w:rFonts w:ascii="仿宋_GB2312" w:eastAsia="仿宋_GB2312" w:hint="eastAsia"/>
                <w:kern w:val="0"/>
              </w:rPr>
              <w:t>市场行为</w:t>
            </w:r>
          </w:p>
        </w:tc>
        <w:tc>
          <w:tcPr>
            <w:tcW w:w="224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536BEC73" w14:textId="77777777" w:rsidR="0087725D" w:rsidRDefault="0087725D">
            <w:pPr>
              <w:widowControl/>
              <w:spacing w:line="360" w:lineRule="exact"/>
              <w:jc w:val="left"/>
              <w:textAlignment w:val="center"/>
              <w:rPr>
                <w:rFonts w:ascii="仿宋_GB2312" w:eastAsia="仿宋_GB2312" w:hint="eastAsia"/>
                <w:kern w:val="0"/>
              </w:rPr>
            </w:pPr>
            <w:r>
              <w:rPr>
                <w:rFonts w:ascii="仿宋_GB2312" w:eastAsia="仿宋_GB2312" w:hint="eastAsia"/>
                <w:kern w:val="0"/>
              </w:rPr>
              <w:t>被有关部门取消一定期限内参加依法必须进行招标项目投标资格</w:t>
            </w:r>
          </w:p>
        </w:tc>
        <w:tc>
          <w:tcPr>
            <w:tcW w:w="607"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6E5ADDE7" w14:textId="77777777" w:rsidR="0087725D" w:rsidRDefault="0087725D">
            <w:pPr>
              <w:widowControl/>
              <w:spacing w:line="360" w:lineRule="exact"/>
              <w:jc w:val="center"/>
              <w:textAlignment w:val="center"/>
              <w:rPr>
                <w:rFonts w:ascii="仿宋_GB2312" w:eastAsia="仿宋_GB2312" w:hint="eastAsia"/>
                <w:kern w:val="0"/>
              </w:rPr>
            </w:pPr>
            <w:r>
              <w:rPr>
                <w:rFonts w:ascii="仿宋_GB2312" w:eastAsia="仿宋_GB2312" w:hint="eastAsia"/>
                <w:kern w:val="0"/>
              </w:rPr>
              <w:t>每次扣20分</w:t>
            </w:r>
          </w:p>
        </w:tc>
        <w:tc>
          <w:tcPr>
            <w:tcW w:w="481"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2EFFD6DD" w14:textId="77777777" w:rsidR="0087725D" w:rsidRDefault="0087725D">
            <w:pPr>
              <w:widowControl/>
              <w:spacing w:line="360" w:lineRule="exact"/>
              <w:jc w:val="center"/>
              <w:textAlignment w:val="center"/>
              <w:rPr>
                <w:rFonts w:ascii="仿宋_GB2312" w:eastAsia="仿宋_GB2312" w:hint="eastAsia"/>
                <w:kern w:val="0"/>
              </w:rPr>
            </w:pPr>
          </w:p>
        </w:tc>
        <w:tc>
          <w:tcPr>
            <w:tcW w:w="53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27E29E26" w14:textId="77777777" w:rsidR="0087725D" w:rsidRDefault="0087725D">
            <w:pPr>
              <w:widowControl/>
              <w:spacing w:line="360" w:lineRule="exact"/>
              <w:jc w:val="center"/>
              <w:textAlignment w:val="center"/>
              <w:rPr>
                <w:rFonts w:ascii="仿宋_GB2312" w:eastAsia="仿宋_GB2312" w:hint="eastAsia"/>
                <w:kern w:val="0"/>
              </w:rPr>
            </w:pPr>
          </w:p>
        </w:tc>
      </w:tr>
      <w:tr w:rsidR="0087725D" w14:paraId="032D4AA7" w14:textId="77777777" w:rsidTr="0087725D">
        <w:trPr>
          <w:jc w:val="center"/>
        </w:trPr>
        <w:tc>
          <w:tcPr>
            <w:tcW w:w="31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3126CEFD" w14:textId="77777777" w:rsidR="0087725D" w:rsidRDefault="0087725D">
            <w:pPr>
              <w:widowControl/>
              <w:spacing w:line="360" w:lineRule="exact"/>
              <w:jc w:val="center"/>
              <w:textAlignment w:val="center"/>
              <w:rPr>
                <w:rFonts w:ascii="仿宋_GB2312" w:eastAsia="仿宋_GB2312" w:hint="eastAsia"/>
                <w:kern w:val="0"/>
              </w:rPr>
            </w:pPr>
            <w:r>
              <w:rPr>
                <w:rFonts w:ascii="仿宋_GB2312" w:eastAsia="仿宋_GB2312" w:hint="eastAsia"/>
                <w:kern w:val="0"/>
              </w:rPr>
              <w:t>33</w:t>
            </w:r>
          </w:p>
        </w:tc>
        <w:tc>
          <w:tcPr>
            <w:tcW w:w="0" w:type="auto"/>
            <w:vMerge/>
            <w:tcBorders>
              <w:top w:val="nil"/>
              <w:left w:val="single" w:sz="4" w:space="0" w:color="auto"/>
              <w:bottom w:val="single" w:sz="4" w:space="0" w:color="auto"/>
              <w:right w:val="single" w:sz="4" w:space="0" w:color="auto"/>
            </w:tcBorders>
            <w:vAlign w:val="center"/>
            <w:hideMark/>
          </w:tcPr>
          <w:p w14:paraId="38DF8957" w14:textId="77777777" w:rsidR="0087725D" w:rsidRDefault="0087725D">
            <w:pPr>
              <w:widowControl/>
              <w:snapToGrid/>
              <w:spacing w:line="240" w:lineRule="auto"/>
              <w:jc w:val="left"/>
              <w:rPr>
                <w:rFonts w:ascii="仿宋_GB2312" w:eastAsia="仿宋_GB2312"/>
              </w:rPr>
            </w:pPr>
          </w:p>
        </w:tc>
        <w:tc>
          <w:tcPr>
            <w:tcW w:w="49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72A4A8BE" w14:textId="77777777" w:rsidR="0087725D" w:rsidRDefault="0087725D">
            <w:pPr>
              <w:spacing w:line="360" w:lineRule="exact"/>
              <w:jc w:val="center"/>
              <w:rPr>
                <w:rFonts w:ascii="仿宋_GB2312" w:eastAsia="仿宋_GB2312" w:hint="eastAsia"/>
                <w:kern w:val="0"/>
              </w:rPr>
            </w:pPr>
            <w:r>
              <w:rPr>
                <w:rFonts w:ascii="仿宋_GB2312" w:eastAsia="仿宋_GB2312" w:hint="eastAsia"/>
                <w:kern w:val="0"/>
              </w:rPr>
              <w:t>其他行为</w:t>
            </w:r>
          </w:p>
        </w:tc>
        <w:tc>
          <w:tcPr>
            <w:tcW w:w="224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31EA6E92" w14:textId="77777777" w:rsidR="0087725D" w:rsidRDefault="0087725D">
            <w:pPr>
              <w:widowControl/>
              <w:spacing w:line="360" w:lineRule="exact"/>
              <w:jc w:val="left"/>
              <w:textAlignment w:val="center"/>
              <w:rPr>
                <w:rFonts w:ascii="仿宋_GB2312" w:eastAsia="仿宋_GB2312" w:hint="eastAsia"/>
                <w:kern w:val="0"/>
              </w:rPr>
            </w:pPr>
            <w:r>
              <w:rPr>
                <w:rFonts w:ascii="仿宋_GB2312" w:eastAsia="仿宋_GB2312" w:hint="eastAsia"/>
                <w:kern w:val="0"/>
              </w:rPr>
              <w:t>经依法依规认定的其他与地震安全性评价活动有关的违法犯罪行为</w:t>
            </w:r>
          </w:p>
        </w:tc>
        <w:tc>
          <w:tcPr>
            <w:tcW w:w="607"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14:paraId="09A0A019" w14:textId="77777777" w:rsidR="0087725D" w:rsidRDefault="0087725D">
            <w:pPr>
              <w:widowControl/>
              <w:spacing w:line="360" w:lineRule="exact"/>
              <w:jc w:val="center"/>
              <w:textAlignment w:val="center"/>
              <w:rPr>
                <w:rFonts w:ascii="仿宋_GB2312" w:eastAsia="仿宋_GB2312" w:hint="eastAsia"/>
                <w:kern w:val="0"/>
              </w:rPr>
            </w:pPr>
            <w:r>
              <w:rPr>
                <w:rFonts w:ascii="仿宋_GB2312" w:eastAsia="仿宋_GB2312" w:hint="eastAsia"/>
                <w:kern w:val="0"/>
              </w:rPr>
              <w:t>每次扣30分</w:t>
            </w:r>
          </w:p>
        </w:tc>
        <w:tc>
          <w:tcPr>
            <w:tcW w:w="481"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22A9660" w14:textId="77777777" w:rsidR="0087725D" w:rsidRDefault="0087725D">
            <w:pPr>
              <w:spacing w:line="360" w:lineRule="exact"/>
              <w:jc w:val="center"/>
              <w:rPr>
                <w:rFonts w:ascii="仿宋_GB2312" w:eastAsia="仿宋_GB2312" w:hint="eastAsia"/>
                <w:kern w:val="0"/>
              </w:rPr>
            </w:pPr>
          </w:p>
        </w:tc>
        <w:tc>
          <w:tcPr>
            <w:tcW w:w="532"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66D7E306" w14:textId="77777777" w:rsidR="0087725D" w:rsidRDefault="0087725D">
            <w:pPr>
              <w:spacing w:line="360" w:lineRule="exact"/>
              <w:jc w:val="center"/>
              <w:rPr>
                <w:rFonts w:ascii="仿宋_GB2312" w:eastAsia="仿宋_GB2312" w:hint="eastAsia"/>
                <w:kern w:val="0"/>
              </w:rPr>
            </w:pPr>
          </w:p>
        </w:tc>
      </w:tr>
    </w:tbl>
    <w:p w14:paraId="7B95AA9A" w14:textId="77777777" w:rsidR="0087725D" w:rsidRDefault="0087725D" w:rsidP="0087725D">
      <w:pPr>
        <w:pStyle w:val="a4"/>
        <w:spacing w:line="420" w:lineRule="exact"/>
        <w:ind w:firstLineChars="0" w:firstLine="0"/>
        <w:rPr>
          <w:rFonts w:ascii="仿宋_GB2312" w:eastAsia="仿宋_GB2312" w:hint="eastAsia"/>
          <w:kern w:val="0"/>
          <w:sz w:val="24"/>
          <w:szCs w:val="24"/>
        </w:rPr>
      </w:pPr>
      <w:r>
        <w:rPr>
          <w:rFonts w:ascii="仿宋_GB2312" w:eastAsia="仿宋_GB2312" w:hint="eastAsia"/>
          <w:kern w:val="0"/>
          <w:sz w:val="24"/>
          <w:szCs w:val="24"/>
        </w:rPr>
        <w:t>备注:1.事业单位全职人员应为该单位正式聘用人员，并由该单位缴纳社会保险；企业全职人员应为与企业签订劳动合同的人员，并由该企业缴纳社会保险。</w:t>
      </w:r>
    </w:p>
    <w:p w14:paraId="37BED028" w14:textId="77777777" w:rsidR="0087725D" w:rsidRDefault="0087725D" w:rsidP="0087725D">
      <w:pPr>
        <w:spacing w:line="420" w:lineRule="exact"/>
        <w:ind w:firstLineChars="200" w:firstLine="480"/>
        <w:rPr>
          <w:rFonts w:ascii="仿宋_GB2312" w:eastAsia="仿宋_GB2312" w:hint="eastAsia"/>
          <w:kern w:val="0"/>
          <w:sz w:val="24"/>
          <w:szCs w:val="24"/>
        </w:rPr>
      </w:pPr>
      <w:r>
        <w:rPr>
          <w:rFonts w:ascii="仿宋_GB2312" w:eastAsia="仿宋_GB2312" w:hint="eastAsia"/>
          <w:kern w:val="0"/>
          <w:sz w:val="24"/>
          <w:szCs w:val="24"/>
        </w:rPr>
        <w:t>2.除荣誉信息和中国地震局组织报告抽查检查工作中发现的不合格报告或质量较差报告外，初次信用评价、年度信用评价和动态信用评价均采纳近</w:t>
      </w:r>
      <w:proofErr w:type="gramStart"/>
      <w:r>
        <w:rPr>
          <w:rFonts w:ascii="仿宋_GB2312" w:eastAsia="仿宋_GB2312" w:hint="eastAsia"/>
          <w:kern w:val="0"/>
          <w:sz w:val="24"/>
          <w:szCs w:val="24"/>
        </w:rPr>
        <w:t>一</w:t>
      </w:r>
      <w:proofErr w:type="gramEnd"/>
      <w:r>
        <w:rPr>
          <w:rFonts w:ascii="仿宋_GB2312" w:eastAsia="仿宋_GB2312" w:hint="eastAsia"/>
          <w:kern w:val="0"/>
          <w:sz w:val="24"/>
          <w:szCs w:val="24"/>
        </w:rPr>
        <w:t>年度的信息，且同一信息不重复采用。</w:t>
      </w:r>
    </w:p>
    <w:p w14:paraId="2E4462D4" w14:textId="77777777" w:rsidR="0087725D" w:rsidRDefault="0087725D" w:rsidP="0087725D">
      <w:pPr>
        <w:spacing w:line="420" w:lineRule="exact"/>
        <w:ind w:firstLineChars="200" w:firstLine="480"/>
        <w:rPr>
          <w:rFonts w:ascii="仿宋_GB2312" w:eastAsia="仿宋_GB2312" w:hint="eastAsia"/>
          <w:kern w:val="0"/>
          <w:sz w:val="24"/>
          <w:szCs w:val="24"/>
        </w:rPr>
      </w:pPr>
      <w:r>
        <w:rPr>
          <w:rFonts w:ascii="仿宋_GB2312" w:eastAsia="仿宋_GB2312" w:hint="eastAsia"/>
          <w:kern w:val="0"/>
          <w:sz w:val="24"/>
          <w:szCs w:val="24"/>
        </w:rPr>
        <w:t>3.自评分依据一栏，需填写加（减）分事项名称，并在附件4中提供佐证材料。</w:t>
      </w:r>
    </w:p>
    <w:p w14:paraId="28CE3C42" w14:textId="77777777" w:rsidR="00EA61A4" w:rsidRPr="0087725D" w:rsidRDefault="00EA61A4"/>
    <w:sectPr w:rsidR="00EA61A4" w:rsidRPr="008772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1A4"/>
    <w:rsid w:val="0087725D"/>
    <w:rsid w:val="00EA6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D910C-355E-4F3E-BA83-29BDD4346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25D"/>
    <w:pPr>
      <w:widowControl w:val="0"/>
      <w:snapToGrid w:val="0"/>
      <w:spacing w:line="579" w:lineRule="exact"/>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725D"/>
    <w:pPr>
      <w:spacing w:before="100" w:beforeAutospacing="1" w:after="100" w:afterAutospacing="1"/>
      <w:jc w:val="left"/>
    </w:pPr>
    <w:rPr>
      <w:kern w:val="0"/>
      <w:sz w:val="24"/>
      <w:szCs w:val="24"/>
    </w:rPr>
  </w:style>
  <w:style w:type="paragraph" w:customStyle="1" w:styleId="-1">
    <w:name w:val="正文-公1"/>
    <w:basedOn w:val="a"/>
    <w:next w:val="a"/>
    <w:rsid w:val="0087725D"/>
    <w:pPr>
      <w:ind w:firstLineChars="200" w:firstLine="200"/>
      <w:jc w:val="left"/>
    </w:pPr>
    <w:rPr>
      <w:rFonts w:eastAsia="仿宋_GB2312"/>
    </w:rPr>
  </w:style>
  <w:style w:type="paragraph" w:styleId="a4">
    <w:name w:val="Normal Indent"/>
    <w:basedOn w:val="a"/>
    <w:next w:val="a"/>
    <w:uiPriority w:val="99"/>
    <w:semiHidden/>
    <w:unhideWhenUsed/>
    <w:rsid w:val="0087725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46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1659</Characters>
  <Application>Microsoft Office Word</Application>
  <DocSecurity>0</DocSecurity>
  <Lines>13</Lines>
  <Paragraphs>3</Paragraphs>
  <ScaleCrop>false</ScaleCrop>
  <Company>Chongqing  Vocational Institute of Engineering</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2025-03-27T01:25:00Z</dcterms:created>
  <dcterms:modified xsi:type="dcterms:W3CDTF">2025-03-27T01:25:00Z</dcterms:modified>
</cp:coreProperties>
</file>