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C3" w:rsidRPr="000755C3" w:rsidRDefault="000755C3" w:rsidP="000755C3">
      <w:pPr>
        <w:spacing w:line="16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2A3E77" w:rsidRDefault="002A3E77" w:rsidP="000755C3">
      <w:pPr>
        <w:spacing w:line="240" w:lineRule="exact"/>
        <w:ind w:firstLineChars="200" w:firstLine="640"/>
        <w:jc w:val="left"/>
        <w:rPr>
          <w:rFonts w:ascii="方正仿宋_GBK" w:eastAsia="方正仿宋_GBK" w:hAnsi="Calibri" w:cs="Times New Roman"/>
          <w:kern w:val="0"/>
          <w:sz w:val="32"/>
          <w:szCs w:val="32"/>
        </w:rPr>
      </w:pPr>
    </w:p>
    <w:p w:rsidR="002A3E77" w:rsidRDefault="002A3E77" w:rsidP="000755C3">
      <w:pPr>
        <w:spacing w:line="240" w:lineRule="exact"/>
        <w:ind w:firstLineChars="200" w:firstLine="640"/>
        <w:jc w:val="left"/>
        <w:rPr>
          <w:rFonts w:ascii="方正仿宋_GBK" w:eastAsia="方正仿宋_GBK" w:hAnsi="Calibri" w:cs="Times New Roman"/>
          <w:kern w:val="0"/>
          <w:sz w:val="32"/>
          <w:szCs w:val="32"/>
        </w:rPr>
      </w:pPr>
    </w:p>
    <w:p w:rsidR="002A3E77" w:rsidRPr="000755C3" w:rsidRDefault="002A3E77"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24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12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160" w:lineRule="exact"/>
        <w:ind w:firstLineChars="200" w:firstLine="640"/>
        <w:jc w:val="left"/>
        <w:rPr>
          <w:rFonts w:ascii="方正仿宋_GBK" w:eastAsia="方正仿宋_GBK" w:hAnsi="Calibri" w:cs="Times New Roman"/>
          <w:kern w:val="0"/>
          <w:sz w:val="32"/>
          <w:szCs w:val="32"/>
        </w:rPr>
      </w:pPr>
    </w:p>
    <w:p w:rsidR="000755C3" w:rsidRPr="000755C3" w:rsidRDefault="000755C3" w:rsidP="000755C3">
      <w:pPr>
        <w:spacing w:line="579" w:lineRule="exact"/>
        <w:ind w:rightChars="17" w:right="36"/>
        <w:jc w:val="center"/>
        <w:rPr>
          <w:rFonts w:ascii="方正仿宋_GBK" w:eastAsia="方正仿宋_GBK" w:hAnsi="Calibri" w:cs="Times New Roman"/>
          <w:color w:val="000000"/>
          <w:kern w:val="0"/>
          <w:sz w:val="32"/>
          <w:szCs w:val="32"/>
        </w:rPr>
      </w:pPr>
      <w:r w:rsidRPr="000755C3">
        <w:rPr>
          <w:rFonts w:ascii="方正仿宋_GBK" w:eastAsia="方正仿宋_GBK" w:hAnsi="Calibri" w:cs="Times New Roman" w:hint="eastAsia"/>
          <w:color w:val="000000"/>
          <w:kern w:val="0"/>
          <w:sz w:val="32"/>
          <w:szCs w:val="32"/>
        </w:rPr>
        <w:t>渝震发〔2020〕21号</w:t>
      </w:r>
    </w:p>
    <w:p w:rsidR="000755C3" w:rsidRPr="000755C3" w:rsidRDefault="000755C3" w:rsidP="000755C3">
      <w:pPr>
        <w:tabs>
          <w:tab w:val="left" w:pos="5340"/>
        </w:tabs>
        <w:spacing w:line="579" w:lineRule="exact"/>
        <w:ind w:right="96"/>
        <w:rPr>
          <w:rFonts w:ascii="仿宋_GB2312" w:eastAsia="仿宋_GB2312" w:hAnsi="Calibri" w:cs="Times New Roman"/>
          <w:color w:val="000000"/>
          <w:kern w:val="0"/>
          <w:sz w:val="32"/>
          <w:szCs w:val="32"/>
        </w:rPr>
      </w:pPr>
    </w:p>
    <w:p w:rsidR="000755C3" w:rsidRPr="000755C3" w:rsidRDefault="000755C3" w:rsidP="000755C3">
      <w:pPr>
        <w:tabs>
          <w:tab w:val="left" w:pos="5340"/>
        </w:tabs>
        <w:spacing w:line="579" w:lineRule="exact"/>
        <w:ind w:right="96"/>
        <w:rPr>
          <w:rFonts w:ascii="仿宋_GB2312" w:eastAsia="仿宋_GB2312" w:hAnsi="Calibri" w:cs="Times New Roman"/>
          <w:color w:val="000000"/>
          <w:kern w:val="0"/>
          <w:sz w:val="32"/>
          <w:szCs w:val="32"/>
        </w:rPr>
      </w:pPr>
    </w:p>
    <w:p w:rsidR="000755C3" w:rsidRPr="000755C3" w:rsidRDefault="000755C3" w:rsidP="000755C3">
      <w:pPr>
        <w:widowControl/>
        <w:spacing w:line="560" w:lineRule="exact"/>
        <w:jc w:val="center"/>
        <w:rPr>
          <w:rFonts w:ascii="方正小标宋_GBK" w:eastAsia="方正小标宋_GBK" w:hAnsi="方正小标宋_GBK" w:cs="方正小标宋_GBK"/>
          <w:sz w:val="44"/>
          <w:szCs w:val="44"/>
        </w:rPr>
      </w:pPr>
      <w:r w:rsidRPr="000755C3">
        <w:rPr>
          <w:rFonts w:ascii="方正小标宋_GBK" w:eastAsia="方正小标宋_GBK" w:hAnsi="方正小标宋_GBK" w:cs="方正小标宋_GBK" w:hint="eastAsia"/>
          <w:sz w:val="44"/>
          <w:szCs w:val="44"/>
        </w:rPr>
        <w:t>重庆市地震局</w:t>
      </w:r>
    </w:p>
    <w:p w:rsidR="000755C3" w:rsidRPr="000755C3" w:rsidRDefault="000755C3" w:rsidP="000755C3">
      <w:pPr>
        <w:widowControl/>
        <w:spacing w:line="560" w:lineRule="exact"/>
        <w:jc w:val="center"/>
        <w:rPr>
          <w:rFonts w:ascii="方正小标宋_GBK" w:eastAsia="方正小标宋_GBK" w:hAnsi="方正小标宋_GBK" w:cs="方正小标宋_GBK"/>
          <w:kern w:val="0"/>
          <w:sz w:val="44"/>
          <w:szCs w:val="44"/>
        </w:rPr>
      </w:pPr>
      <w:r w:rsidRPr="000755C3">
        <w:rPr>
          <w:rFonts w:ascii="方正小标宋_GBK" w:eastAsia="方正小标宋_GBK" w:hAnsi="方正小标宋_GBK" w:cs="方正小标宋_GBK" w:hint="eastAsia"/>
          <w:sz w:val="44"/>
          <w:szCs w:val="44"/>
        </w:rPr>
        <w:t>关于加强地震安全性评价管理工作的通知</w:t>
      </w:r>
    </w:p>
    <w:p w:rsidR="000755C3" w:rsidRPr="000755C3" w:rsidRDefault="000755C3" w:rsidP="000755C3">
      <w:pPr>
        <w:spacing w:line="579" w:lineRule="exact"/>
        <w:rPr>
          <w:rFonts w:ascii="方正小标宋_GBK" w:eastAsia="方正小标宋_GBK" w:hAnsi="方正小标宋_GBK" w:cs="方正小标宋_GBK"/>
          <w:kern w:val="0"/>
          <w:sz w:val="32"/>
          <w:szCs w:val="32"/>
        </w:rPr>
      </w:pPr>
    </w:p>
    <w:p w:rsidR="000755C3" w:rsidRPr="000755C3" w:rsidRDefault="000755C3" w:rsidP="000755C3">
      <w:pPr>
        <w:widowControl/>
        <w:spacing w:line="579" w:lineRule="exact"/>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各区县（自治县）地震工作部门，有关单位：</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为有效落实全国建设工程地震安全监管检查动员部署视频会议、2020年度市防震减灾工作联席会议精神，进一步强化地震安全性评价监督管理，确保地震安全性评价“应评尽评”，提高地震安全性评价工作质量，保障人民生命财产安全，根据《中华人民共和国防震减灾法》《地震安全性评价管理条例》《重庆市防震减灾条例》《重庆市地震安全性评价管理规定》（渝府令283号）《中国地震局关于加强区域性地震安全性评价管理工作的通知》（中震防函〔2020〕2</w:t>
      </w:r>
      <w:r w:rsidRPr="000755C3">
        <w:rPr>
          <w:rFonts w:ascii="方正仿宋_GBK" w:eastAsia="方正仿宋_GBK" w:hAnsi="方正仿宋_GBK" w:cs="方正仿宋_GBK" w:hint="eastAsia"/>
          <w:kern w:val="0"/>
          <w:sz w:val="32"/>
          <w:szCs w:val="32"/>
        </w:rPr>
        <w:lastRenderedPageBreak/>
        <w:t>号）等有关规定及建设工程防震安全专项督查要求，现就进一步加强我市地震安全性评价管理工作通知如下。</w:t>
      </w:r>
    </w:p>
    <w:p w:rsidR="000755C3" w:rsidRPr="000755C3" w:rsidRDefault="000755C3" w:rsidP="000755C3">
      <w:pPr>
        <w:widowControl/>
        <w:spacing w:line="579" w:lineRule="exact"/>
        <w:ind w:firstLineChars="200" w:firstLine="640"/>
        <w:rPr>
          <w:rFonts w:ascii="方正黑体_GBK" w:eastAsia="方正黑体_GBK" w:hAnsi="方正黑体_GBK" w:cs="方正黑体_GBK"/>
          <w:kern w:val="0"/>
          <w:sz w:val="32"/>
          <w:szCs w:val="32"/>
        </w:rPr>
      </w:pPr>
      <w:r w:rsidRPr="000755C3">
        <w:rPr>
          <w:rFonts w:ascii="方正黑体_GBK" w:eastAsia="方正黑体_GBK" w:hAnsi="方正黑体_GBK" w:cs="方正黑体_GBK" w:hint="eastAsia"/>
          <w:kern w:val="0"/>
          <w:sz w:val="32"/>
          <w:szCs w:val="32"/>
        </w:rPr>
        <w:t>一、严格依法开展地震安全性评价</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地震安全性评价管理条例》第八条、《重庆市地震安全性评价管理规定》（渝府令283号）附表范围内的重大建设工程和可能发生严重次生灾害的建设工程（见附件1），应当严格依法开展地震安全性评价。根据《国务院办公厅关于全面开展工程建设项目审批制度改革的实施意见》（国办发〔2019〕11号），地震安全性评价需在设计前完成。</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根据《重庆市人民政府关于印发〈重庆市工程建设项目审批制度改革试点实施方案〉的通知》（渝府发〔2018〕43号）、《重庆市建设项目区域整体评价工作实施细则（试行）》（渝工程改办〔2018〕6号），在有关国家级、市级高新区、开发区、产业园区先行开展区域性地震安全性评价，按规划实施时序统筹进行建设的近期建设区域逐步推广开展区域性地震安全性评价工作。</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根据有关规定，建设工程地震安全性评价报告、区域性地震安全性评价成果应当报市地震局进行审定（申请表见附件2、3），法律规定由国家地震部门负责审定的除外。</w:t>
      </w:r>
    </w:p>
    <w:p w:rsidR="000755C3" w:rsidRPr="000755C3" w:rsidRDefault="000755C3" w:rsidP="000755C3">
      <w:pPr>
        <w:widowControl/>
        <w:spacing w:line="579" w:lineRule="exact"/>
        <w:ind w:firstLineChars="200" w:firstLine="640"/>
        <w:rPr>
          <w:rFonts w:ascii="方正黑体_GBK" w:eastAsia="方正黑体_GBK" w:hAnsi="方正黑体_GBK" w:cs="方正黑体_GBK"/>
          <w:kern w:val="0"/>
          <w:sz w:val="32"/>
          <w:szCs w:val="32"/>
        </w:rPr>
      </w:pPr>
      <w:r w:rsidRPr="000755C3">
        <w:rPr>
          <w:rFonts w:ascii="方正黑体_GBK" w:eastAsia="方正黑体_GBK" w:hAnsi="方正黑体_GBK" w:cs="方正黑体_GBK" w:hint="eastAsia"/>
          <w:kern w:val="0"/>
          <w:sz w:val="32"/>
          <w:szCs w:val="32"/>
        </w:rPr>
        <w:t>二、实施地震安全性评价信息备案</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根据《重庆市地震安全性评价管理规定》（渝府令283号），地震安全性评价单位在本市行政区域内从事地震安全性评价活动的，应当到市地震工作主管部门备案。具体规则如下：</w:t>
      </w:r>
    </w:p>
    <w:p w:rsidR="000755C3" w:rsidRPr="000755C3" w:rsidRDefault="000755C3" w:rsidP="000755C3">
      <w:pPr>
        <w:widowControl/>
        <w:spacing w:line="579" w:lineRule="exact"/>
        <w:ind w:firstLineChars="200" w:firstLine="640"/>
        <w:rPr>
          <w:rFonts w:ascii="方正楷体_GBK" w:eastAsia="方正楷体_GBK" w:hAnsi="方正楷体_GBK" w:cs="方正楷体_GBK"/>
          <w:kern w:val="0"/>
          <w:sz w:val="32"/>
          <w:szCs w:val="32"/>
        </w:rPr>
      </w:pPr>
      <w:r w:rsidRPr="000755C3">
        <w:rPr>
          <w:rFonts w:ascii="方正楷体_GBK" w:eastAsia="方正楷体_GBK" w:hAnsi="方正楷体_GBK" w:cs="方正楷体_GBK" w:hint="eastAsia"/>
          <w:kern w:val="0"/>
          <w:sz w:val="32"/>
          <w:szCs w:val="32"/>
        </w:rPr>
        <w:lastRenderedPageBreak/>
        <w:t>（一）地震安全性评价单位信息备案</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拟在重庆市行政区域内开展地震安全性评价工作的地震安全性评价单位，应具备《关于印发〈地震安全性评价管理办法（暂行）〉的通知》（中震防发〔2017〕10号）要求的相关条件，并提供以下材料进行备案：</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1.报送信息真实性承诺（签章）；</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2.地震安全性评价单位信息备案表（附件4，纸质件一式两份，含电子版）；</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3.企业营业执照或事业单位法人证书（原件查看后退回，复印件1份）；</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4.技术人员学历、学位、职称证书（原件查看后退回，复印件1份）；</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5.技术人员劳动合同或聘用合同（原件查看后退回，复印件1份），以及在本单位（含上级隶属单位）连续6个月以上的社保缴费记录（社保管理部门盖章）；</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6.仪器设备、专用软件购买或租赁合同、发票（原件查看后退回，复印件1份）；</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7.本单位地震安全性评价工作技术和质量管理制度（原件查看后退回，复印件1份）。</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已经中国灾害防御协会公布且信息未发生变化的，仅报送材料1、2。 备案后相关信息发生变化时，应在10个工作日内补充报送材料1、2以及发生变化的信息对应的佐证材料。备案信息报送市地震局后，可在“重庆市工程建设领域网上中介超市”注册入驻。</w:t>
      </w:r>
    </w:p>
    <w:p w:rsidR="000755C3" w:rsidRPr="000755C3" w:rsidRDefault="000755C3" w:rsidP="000755C3">
      <w:pPr>
        <w:widowControl/>
        <w:spacing w:line="579" w:lineRule="exact"/>
        <w:ind w:firstLineChars="200" w:firstLine="640"/>
        <w:rPr>
          <w:rFonts w:ascii="方正楷体_GBK" w:eastAsia="方正楷体_GBK" w:hAnsi="方正楷体_GBK" w:cs="方正楷体_GBK"/>
          <w:kern w:val="0"/>
          <w:sz w:val="32"/>
          <w:szCs w:val="32"/>
        </w:rPr>
      </w:pPr>
      <w:r w:rsidRPr="000755C3">
        <w:rPr>
          <w:rFonts w:ascii="方正楷体_GBK" w:eastAsia="方正楷体_GBK" w:hAnsi="方正楷体_GBK" w:cs="方正楷体_GBK" w:hint="eastAsia"/>
          <w:kern w:val="0"/>
          <w:sz w:val="32"/>
          <w:szCs w:val="32"/>
        </w:rPr>
        <w:lastRenderedPageBreak/>
        <w:t>（二）地震安全性评价项目备案</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地震安全性评价单位应在签订建设工程（区域性）地震安全性评价技术服务合同之日起10个工作日内，向市地震局及建设工程（区域）所在地的区县级地震工作部门报送《地震安全性评价项目备案表》（附件5）。</w:t>
      </w:r>
    </w:p>
    <w:p w:rsidR="000755C3" w:rsidRPr="000755C3" w:rsidRDefault="000755C3" w:rsidP="000755C3">
      <w:pPr>
        <w:widowControl/>
        <w:spacing w:line="579" w:lineRule="exact"/>
        <w:ind w:firstLineChars="200" w:firstLine="640"/>
        <w:rPr>
          <w:rFonts w:ascii="仿宋_GB2312" w:eastAsia="仿宋_GB2312" w:hAnsi="仿宋" w:cs="Times New Roman"/>
          <w:bCs/>
          <w:kern w:val="0"/>
          <w:sz w:val="32"/>
          <w:szCs w:val="32"/>
        </w:rPr>
      </w:pPr>
      <w:r w:rsidRPr="000755C3">
        <w:rPr>
          <w:rFonts w:ascii="方正黑体_GBK" w:eastAsia="方正黑体_GBK" w:hAnsi="方正黑体_GBK" w:cs="方正黑体_GBK" w:hint="eastAsia"/>
          <w:bCs/>
          <w:kern w:val="0"/>
          <w:sz w:val="32"/>
          <w:szCs w:val="32"/>
        </w:rPr>
        <w:t>三、强化地震安全性评价监督管理</w:t>
      </w:r>
    </w:p>
    <w:p w:rsidR="000755C3" w:rsidRPr="000755C3" w:rsidRDefault="000755C3" w:rsidP="000755C3">
      <w:pPr>
        <w:widowControl/>
        <w:spacing w:line="579" w:lineRule="exact"/>
        <w:ind w:firstLineChars="200" w:firstLine="640"/>
        <w:rPr>
          <w:rFonts w:ascii="方正楷体_GBK" w:eastAsia="方正楷体_GBK" w:hAnsi="方正楷体_GBK" w:cs="方正楷体_GBK"/>
          <w:kern w:val="0"/>
          <w:sz w:val="32"/>
          <w:szCs w:val="32"/>
        </w:rPr>
      </w:pPr>
      <w:r w:rsidRPr="000755C3">
        <w:rPr>
          <w:rFonts w:ascii="方正楷体_GBK" w:eastAsia="方正楷体_GBK" w:hAnsi="方正楷体_GBK" w:cs="方正楷体_GBK" w:hint="eastAsia"/>
          <w:kern w:val="0"/>
          <w:sz w:val="32"/>
          <w:szCs w:val="32"/>
        </w:rPr>
        <w:t>（一）严格执行标准规范</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地震安全性评价单位应严格按照准GB 17741-2005《工程场地地震安全性评价》、《区域性地震安全性评价工作大纲（试行）》（中震防函〔2019〕21号）、《区域性地震安全性评价报告技术审查要点（暂行）》（中震防函〔2020〕2号）、《重庆市建设项目区域地震安全性评价工作技术指南（试行）》（渝震发〔2019〕4号）等标准规范，开展重大工程和区域性地震安全性评价工作，确保地震安全性评价结果精准服务建设工程抗震设防和园区产业规划布局。</w:t>
      </w:r>
    </w:p>
    <w:p w:rsidR="000755C3" w:rsidRPr="000755C3" w:rsidRDefault="000755C3" w:rsidP="000755C3">
      <w:pPr>
        <w:widowControl/>
        <w:spacing w:line="579" w:lineRule="exact"/>
        <w:ind w:firstLineChars="200" w:firstLine="640"/>
        <w:rPr>
          <w:rFonts w:ascii="方正楷体_GBK" w:eastAsia="方正楷体_GBK" w:hAnsi="方正楷体_GBK" w:cs="方正楷体_GBK"/>
          <w:kern w:val="0"/>
          <w:sz w:val="32"/>
          <w:szCs w:val="32"/>
        </w:rPr>
      </w:pPr>
      <w:r w:rsidRPr="000755C3">
        <w:rPr>
          <w:rFonts w:ascii="方正楷体_GBK" w:eastAsia="方正楷体_GBK" w:hAnsi="方正楷体_GBK" w:cs="方正楷体_GBK" w:hint="eastAsia"/>
          <w:kern w:val="0"/>
          <w:sz w:val="32"/>
          <w:szCs w:val="32"/>
        </w:rPr>
        <w:t>（二）加强技术审查管理</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市地震局牵头建立地震安全性评价技术审查专家库，技术审查专家从库中随机抽取。每个项目的技术审查专家不少于9人,其中地质学、地球物理学、地震工程学3个专业领域专家分别不少于2名。实行技术审查回避制度，专家不得参与本单位完成的地震安全性评价报告的技术审查。审查专家按照前述标准规范严格把关，出具地震安全性评价报告（成果）是否符合有关规定和技术标准及是否通过的书面审查意</w:t>
      </w:r>
      <w:r w:rsidRPr="000755C3">
        <w:rPr>
          <w:rFonts w:ascii="方正仿宋_GBK" w:eastAsia="方正仿宋_GBK" w:hAnsi="方正仿宋_GBK" w:cs="方正仿宋_GBK" w:hint="eastAsia"/>
          <w:kern w:val="0"/>
          <w:sz w:val="32"/>
          <w:szCs w:val="32"/>
        </w:rPr>
        <w:lastRenderedPageBreak/>
        <w:t>见。对未达到标准规范所规定通过条件的，一律不予通过。市地震局定期组织对地震安全性评价报告开展质量抽检。</w:t>
      </w:r>
    </w:p>
    <w:p w:rsidR="000755C3" w:rsidRPr="000755C3" w:rsidRDefault="000755C3" w:rsidP="000755C3">
      <w:pPr>
        <w:widowControl/>
        <w:spacing w:line="579" w:lineRule="exact"/>
        <w:ind w:firstLineChars="200" w:firstLine="640"/>
        <w:rPr>
          <w:rFonts w:ascii="楷体_GB2312" w:eastAsia="楷体_GB2312" w:hAnsi="仿宋" w:cs="Times New Roman"/>
          <w:kern w:val="0"/>
          <w:sz w:val="32"/>
          <w:szCs w:val="32"/>
        </w:rPr>
      </w:pPr>
      <w:r w:rsidRPr="000755C3">
        <w:rPr>
          <w:rFonts w:ascii="方正楷体_GBK" w:eastAsia="方正楷体_GBK" w:hAnsi="方正楷体_GBK" w:cs="方正楷体_GBK" w:hint="eastAsia"/>
          <w:kern w:val="0"/>
          <w:sz w:val="32"/>
          <w:szCs w:val="32"/>
        </w:rPr>
        <w:t>（三）落实评价结果应用</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重大建设工程和可能发生严重次生灾害的建设工程应当严格按照经审定的地震安全性评价报告所确定的抗震设防要求进行抗震设防。建设单位对建设工程的抗震设计、施工的全过程负责；设计单位应当严格按照经审定的地震安全性评价报告所确定的抗震设防要求，结合工程建设强制性标准进行抗震设计，并对抗震设计的质量以及出具的施工图设计文件的准确性负责，在相关标准规范不一致时应以保障安全为原则进行包络设计；施工单位应当严格按照施工图设计文件进行施工，并对施工质量负责；工程监理单位应当按照施工图设计文件和工程建设强制性标准实施监理，并对施工质量承担监理责任。</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已完成区域性地震安全性评价的相关区域内的建设工程实行告知承诺（告知承诺书范本见附件6）。各高新区、开发区、产业园区管委会或区县人民政府指定的部门负责告知区域内的一般建设工程按照GB18306-2015《中国地震动参数区划图》要求进行抗震设防；重大工程按照区域性地震安全性评价结果进行抗震设防；特殊重大工程需单独进行地震安全性评价，工程项目建设单位对告知事项进行书面承诺。告知承诺作出后应抄送市地震局及所在区县地震工作部门。上述重大工程、特殊重大工程范围按照《重庆市区域地震安</w:t>
      </w:r>
      <w:r w:rsidRPr="000755C3">
        <w:rPr>
          <w:rFonts w:ascii="方正仿宋_GBK" w:eastAsia="方正仿宋_GBK" w:hAnsi="方正仿宋_GBK" w:cs="方正仿宋_GBK" w:hint="eastAsia"/>
          <w:kern w:val="0"/>
          <w:sz w:val="32"/>
          <w:szCs w:val="32"/>
        </w:rPr>
        <w:lastRenderedPageBreak/>
        <w:t>全性评价工作实施细则（试行）》（渝震发〔2019〕5号）确定。</w:t>
      </w:r>
    </w:p>
    <w:p w:rsidR="000755C3" w:rsidRPr="000755C3" w:rsidRDefault="000755C3" w:rsidP="000755C3">
      <w:pPr>
        <w:widowControl/>
        <w:spacing w:line="579" w:lineRule="exact"/>
        <w:ind w:firstLineChars="200" w:firstLine="640"/>
        <w:rPr>
          <w:rFonts w:ascii="方正楷体_GBK" w:eastAsia="方正楷体_GBK" w:hAnsi="方正楷体_GBK" w:cs="方正楷体_GBK"/>
          <w:kern w:val="0"/>
          <w:sz w:val="32"/>
          <w:szCs w:val="32"/>
        </w:rPr>
      </w:pPr>
      <w:r w:rsidRPr="000755C3">
        <w:rPr>
          <w:rFonts w:ascii="方正楷体_GBK" w:eastAsia="方正楷体_GBK" w:hAnsi="方正楷体_GBK" w:cs="方正楷体_GBK" w:hint="eastAsia"/>
          <w:kern w:val="0"/>
          <w:sz w:val="32"/>
          <w:szCs w:val="32"/>
        </w:rPr>
        <w:t>（四）强化监管执法责任</w:t>
      </w:r>
    </w:p>
    <w:p w:rsidR="000755C3" w:rsidRPr="000755C3" w:rsidRDefault="000755C3" w:rsidP="000755C3">
      <w:pPr>
        <w:widowControl/>
        <w:shd w:val="clear" w:color="auto" w:fill="FFFFFF"/>
        <w:spacing w:line="579" w:lineRule="exact"/>
        <w:ind w:firstLineChars="200" w:firstLine="640"/>
        <w:rPr>
          <w:rFonts w:ascii="方正仿宋_GBK" w:eastAsia="方正仿宋_GBK" w:hAnsi="方正仿宋_GBK" w:cs="方正仿宋_GBK"/>
          <w:sz w:val="32"/>
          <w:szCs w:val="32"/>
        </w:rPr>
      </w:pPr>
      <w:r w:rsidRPr="000755C3">
        <w:rPr>
          <w:rFonts w:ascii="方正仿宋_GBK" w:eastAsia="方正仿宋_GBK" w:hAnsi="方正仿宋_GBK" w:cs="方正仿宋_GBK" w:hint="eastAsia"/>
          <w:sz w:val="32"/>
          <w:szCs w:val="32"/>
        </w:rPr>
        <w:t>市、区县地震工作部门负责本行政区域内地震安全性评价的监督管理工作。根据《地震安全性评价管理条例》第十三条、第十五条、《重庆市地震安全性评价管理规定》（渝府令283号）第四条规定，发展改革、城乡建设、国土房管、城乡规划、铁路、交通、民航、水利等有关部门应当按照职责分工，共同做好地震安全性评价工作。</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地震安全性评价”作为强制性评估事项，应当纳入工程建设项目审批“立项用地规划”阶段项目申报“一次性”告知内容与办理事项清单。地震工作部门积极运用政务服务网、“互联网+”监管平台等掌握本行政层级办理的项目信息，督促法定范围内的建设工程开展地震安全性评价，实施“双随机、一公开”和重点监管；按照权限定期在门户网站、“互联网+”监管平台等公布地震安全性评价单位、项目备案信息、地震安全性评价报告审定结果、地震安全性评价报告质量抽检结果、执法检查与行政处罚结果。</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根据《中华人民共和国防震减灾法》第八十七条之规定，未依法进行地震安全性评价，或者未按照地震安全性评价报告所确定的抗震设防要求进行抗震设防的建设工程，由市、区县地震工作部门责令限期改正；逾期不改正的依法进行处罚。根据《重庆市防震减灾条例》第三十五条之规定，设计、施工等有关单位未按照抗震设防要求进行设计、施工的，由</w:t>
      </w:r>
      <w:r w:rsidRPr="000755C3">
        <w:rPr>
          <w:rFonts w:ascii="方正仿宋_GBK" w:eastAsia="方正仿宋_GBK" w:hAnsi="方正仿宋_GBK" w:cs="方正仿宋_GBK" w:hint="eastAsia"/>
          <w:kern w:val="0"/>
          <w:sz w:val="32"/>
          <w:szCs w:val="32"/>
        </w:rPr>
        <w:lastRenderedPageBreak/>
        <w:t>建设主管部门责令限期改正，并予以处罚。根据《重庆市建设项目区域整体评价工作实施细则（试行）》（渝工程改办文件〔2018〕11号）、《重庆市区域地震安全性评价工作实施细则（试行）》（渝震发〔2019〕5号），区域性地震安全性评价告知机关应在规定时间内对申请人履行承诺的情况进行检查，对申请人未履行承诺事项的及时督促整改，未整改的撤销行政审批或审查决定并追究申请人的相应责任。</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对不按规定开展地震安全性评价工作的建设单位，在开展地震安全性评价工作过程中弄虚作假或发生严重质量问题的地震安全性评价单位，不履行承诺事项的告知承诺申请单位，由监管责任部门依法采取信用管理手段，纳入异常名录、黑名单，并通过信用信息共享平台实施信用联合惩戒。</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以上相关事宜由市地震局震害防御处负责协调，联系人：周王淼，联系电话：023-67086694，地址：重庆市渝北区红黄路339号（邮编：401147），电子信箱：cqfzjz@126.com。本通知自印发之日起施行，所涉及的相关法规、规章、规范性文件可在市地震局门户网站政策法规栏查询。</w:t>
      </w:r>
    </w:p>
    <w:p w:rsidR="000755C3" w:rsidRPr="000755C3" w:rsidRDefault="000755C3" w:rsidP="000755C3">
      <w:pPr>
        <w:widowControl/>
        <w:spacing w:line="579" w:lineRule="exact"/>
        <w:rPr>
          <w:rFonts w:ascii="仿宋_GB2312" w:eastAsia="仿宋_GB2312" w:hAnsi="仿宋" w:cs="Times New Roman"/>
          <w:kern w:val="0"/>
          <w:sz w:val="32"/>
          <w:szCs w:val="32"/>
        </w:rPr>
      </w:pPr>
    </w:p>
    <w:p w:rsidR="000755C3" w:rsidRPr="000755C3" w:rsidRDefault="000755C3" w:rsidP="000755C3">
      <w:pPr>
        <w:widowControl/>
        <w:spacing w:line="579" w:lineRule="exact"/>
        <w:ind w:leftChars="300" w:left="1910" w:hangingChars="400" w:hanging="128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附件：1.重庆市应当进行地震安全性评价的建设工程范围</w:t>
      </w:r>
      <w:bookmarkStart w:id="0" w:name="_GoBack"/>
      <w:bookmarkEnd w:id="0"/>
    </w:p>
    <w:p w:rsidR="000755C3" w:rsidRPr="000755C3" w:rsidRDefault="000755C3" w:rsidP="000755C3">
      <w:pPr>
        <w:widowControl/>
        <w:spacing w:line="579" w:lineRule="exact"/>
        <w:ind w:firstLineChars="500" w:firstLine="16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2.重大工程地震安全性评价报告审定申请表</w:t>
      </w:r>
    </w:p>
    <w:p w:rsidR="000755C3" w:rsidRPr="000755C3" w:rsidRDefault="000755C3" w:rsidP="000755C3">
      <w:pPr>
        <w:widowControl/>
        <w:spacing w:line="579" w:lineRule="exact"/>
        <w:ind w:firstLineChars="500" w:firstLine="16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3.区域性地震安全性评价报告审定申请表</w:t>
      </w:r>
    </w:p>
    <w:p w:rsidR="000755C3" w:rsidRPr="000755C3" w:rsidRDefault="000755C3" w:rsidP="000755C3">
      <w:pPr>
        <w:widowControl/>
        <w:spacing w:line="579" w:lineRule="exact"/>
        <w:ind w:firstLineChars="500" w:firstLine="16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4.地震安全性评价单位信息备案表</w:t>
      </w:r>
    </w:p>
    <w:p w:rsidR="000755C3" w:rsidRPr="000755C3" w:rsidRDefault="000755C3" w:rsidP="000755C3">
      <w:pPr>
        <w:widowControl/>
        <w:spacing w:line="579" w:lineRule="exact"/>
        <w:ind w:firstLineChars="500" w:firstLine="16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lastRenderedPageBreak/>
        <w:t>5.地震安全性评价项目备案表</w:t>
      </w:r>
    </w:p>
    <w:p w:rsidR="000755C3" w:rsidRPr="000755C3" w:rsidRDefault="000755C3" w:rsidP="000755C3">
      <w:pPr>
        <w:widowControl/>
        <w:spacing w:line="579" w:lineRule="exact"/>
        <w:ind w:firstLineChars="500" w:firstLine="16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6.区域性地震安全性评价告知承诺书（范本）</w:t>
      </w:r>
    </w:p>
    <w:p w:rsidR="000755C3" w:rsidRPr="000755C3" w:rsidRDefault="000755C3" w:rsidP="000755C3">
      <w:pPr>
        <w:widowControl/>
        <w:spacing w:line="579" w:lineRule="exact"/>
        <w:ind w:firstLineChars="200" w:firstLine="640"/>
        <w:rPr>
          <w:rFonts w:ascii="方正仿宋_GBK" w:eastAsia="方正仿宋_GBK" w:hAnsi="方正仿宋_GBK" w:cs="方正仿宋_GBK"/>
          <w:kern w:val="0"/>
          <w:sz w:val="32"/>
          <w:szCs w:val="32"/>
        </w:rPr>
      </w:pPr>
    </w:p>
    <w:p w:rsidR="000755C3" w:rsidRPr="000755C3" w:rsidRDefault="000755C3" w:rsidP="000755C3">
      <w:pPr>
        <w:widowControl/>
        <w:tabs>
          <w:tab w:val="left" w:pos="312"/>
        </w:tabs>
        <w:spacing w:line="579" w:lineRule="exact"/>
        <w:ind w:firstLineChars="200" w:firstLine="640"/>
        <w:rPr>
          <w:rFonts w:ascii="方正仿宋_GBK" w:eastAsia="方正仿宋_GBK" w:hAnsi="方正仿宋_GBK" w:cs="方正仿宋_GBK"/>
          <w:kern w:val="0"/>
          <w:sz w:val="32"/>
          <w:szCs w:val="32"/>
        </w:rPr>
      </w:pPr>
    </w:p>
    <w:p w:rsidR="000755C3" w:rsidRPr="000755C3" w:rsidRDefault="000755C3" w:rsidP="000755C3">
      <w:pPr>
        <w:widowControl/>
        <w:spacing w:line="579" w:lineRule="exact"/>
        <w:ind w:leftChars="200" w:left="5220" w:hangingChars="1500" w:hanging="4800"/>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 xml:space="preserve">                                                            重庆市地震局</w:t>
      </w:r>
    </w:p>
    <w:p w:rsidR="000755C3" w:rsidRPr="000755C3" w:rsidRDefault="000755C3" w:rsidP="000755C3">
      <w:pPr>
        <w:widowControl/>
        <w:spacing w:line="579" w:lineRule="exact"/>
        <w:ind w:rightChars="400" w:right="840"/>
        <w:jc w:val="right"/>
        <w:rPr>
          <w:rFonts w:ascii="方正仿宋_GBK" w:eastAsia="方正仿宋_GBK" w:hAnsi="方正仿宋_GBK" w:cs="方正仿宋_GBK"/>
          <w:kern w:val="0"/>
          <w:sz w:val="32"/>
          <w:szCs w:val="32"/>
        </w:rPr>
      </w:pPr>
      <w:r w:rsidRPr="000755C3">
        <w:rPr>
          <w:rFonts w:ascii="方正仿宋_GBK" w:eastAsia="方正仿宋_GBK" w:hAnsi="方正仿宋_GBK" w:cs="方正仿宋_GBK" w:hint="eastAsia"/>
          <w:kern w:val="0"/>
          <w:sz w:val="32"/>
          <w:szCs w:val="32"/>
        </w:rPr>
        <w:t xml:space="preserve">                            2020年6月15日</w:t>
      </w: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0755C3" w:rsidRPr="000755C3" w:rsidRDefault="000755C3" w:rsidP="000755C3">
      <w:pPr>
        <w:snapToGrid w:val="0"/>
        <w:spacing w:line="100" w:lineRule="exact"/>
        <w:ind w:rightChars="400" w:right="840"/>
        <w:rPr>
          <w:rFonts w:ascii="方正仿宋_GBK" w:eastAsia="方正仿宋_GBK" w:hAnsi="Calibri" w:cs="Times New Roman"/>
          <w:kern w:val="0"/>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D13B3E">
      <w:pPr>
        <w:widowControl/>
        <w:spacing w:line="579" w:lineRule="exact"/>
        <w:rPr>
          <w:rFonts w:ascii="仿宋" w:eastAsia="仿宋" w:hAnsi="仿宋" w:cs="方正小标宋简体"/>
          <w:sz w:val="32"/>
          <w:szCs w:val="32"/>
        </w:rPr>
      </w:pPr>
    </w:p>
    <w:p w:rsidR="00D13B3E" w:rsidRDefault="007775ED">
      <w:pPr>
        <w:rPr>
          <w:rFonts w:ascii="仿宋" w:eastAsia="仿宋" w:hAnsi="仿宋" w:cs="方正小标宋简体"/>
          <w:sz w:val="32"/>
          <w:szCs w:val="32"/>
        </w:rPr>
        <w:sectPr w:rsidR="00D13B3E">
          <w:pgSz w:w="11906" w:h="16838"/>
          <w:pgMar w:top="1440" w:right="1800" w:bottom="1440" w:left="1800" w:header="851" w:footer="992" w:gutter="0"/>
          <w:cols w:space="425"/>
          <w:docGrid w:type="lines" w:linePitch="312"/>
        </w:sectPr>
      </w:pPr>
      <w:r>
        <w:rPr>
          <w:rFonts w:ascii="仿宋" w:eastAsia="仿宋" w:hAnsi="仿宋" w:cs="方正小标宋简体"/>
          <w:sz w:val="32"/>
          <w:szCs w:val="32"/>
        </w:rPr>
        <w:lastRenderedPageBreak/>
        <w:br w:type="page"/>
      </w:r>
    </w:p>
    <w:p w:rsidR="00D13B3E" w:rsidRDefault="007775ED">
      <w:pPr>
        <w:widowControl/>
        <w:spacing w:line="579" w:lineRule="exact"/>
        <w:rPr>
          <w:rFonts w:ascii="仿宋" w:eastAsia="仿宋" w:hAnsi="仿宋" w:cs="方正小标宋简体"/>
          <w:sz w:val="32"/>
          <w:szCs w:val="32"/>
        </w:rPr>
      </w:pPr>
      <w:r>
        <w:rPr>
          <w:rFonts w:ascii="仿宋" w:eastAsia="仿宋" w:hAnsi="仿宋" w:cs="方正小标宋简体"/>
          <w:sz w:val="32"/>
          <w:szCs w:val="32"/>
        </w:rPr>
        <w:lastRenderedPageBreak/>
        <w:t>附件</w:t>
      </w:r>
      <w:r>
        <w:rPr>
          <w:rFonts w:ascii="仿宋" w:eastAsia="仿宋" w:hAnsi="仿宋" w:cs="方正小标宋简体" w:hint="eastAsia"/>
          <w:sz w:val="32"/>
          <w:szCs w:val="32"/>
        </w:rPr>
        <w:t>1</w:t>
      </w:r>
    </w:p>
    <w:p w:rsidR="00D13B3E" w:rsidRDefault="007775ED">
      <w:pPr>
        <w:spacing w:line="72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重庆市应当进行地震安全性评价的建设工程范围</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2629"/>
      </w:tblGrid>
      <w:tr w:rsidR="00D13B3E">
        <w:trPr>
          <w:trHeight w:val="385"/>
          <w:jc w:val="center"/>
        </w:trPr>
        <w:tc>
          <w:tcPr>
            <w:tcW w:w="1365" w:type="dxa"/>
          </w:tcPr>
          <w:p w:rsidR="00D13B3E" w:rsidRDefault="007775ED">
            <w:pPr>
              <w:spacing w:line="400" w:lineRule="exact"/>
              <w:jc w:val="center"/>
              <w:rPr>
                <w:rFonts w:ascii="方正黑体_GBK" w:eastAsia="方正黑体_GBK"/>
                <w:b/>
                <w:color w:val="000000"/>
                <w:spacing w:val="-4"/>
                <w:sz w:val="30"/>
                <w:szCs w:val="30"/>
              </w:rPr>
            </w:pPr>
            <w:r>
              <w:rPr>
                <w:rFonts w:ascii="方正黑体_GBK" w:eastAsia="方正黑体_GBK" w:hint="eastAsia"/>
                <w:b/>
                <w:color w:val="000000"/>
                <w:spacing w:val="-4"/>
                <w:sz w:val="30"/>
                <w:szCs w:val="30"/>
              </w:rPr>
              <w:t>类型</w:t>
            </w:r>
          </w:p>
        </w:tc>
        <w:tc>
          <w:tcPr>
            <w:tcW w:w="12629" w:type="dxa"/>
            <w:vAlign w:val="center"/>
          </w:tcPr>
          <w:p w:rsidR="00D13B3E" w:rsidRDefault="007775ED">
            <w:pPr>
              <w:spacing w:line="400" w:lineRule="exact"/>
              <w:ind w:firstLineChars="200" w:firstLine="584"/>
              <w:jc w:val="center"/>
              <w:rPr>
                <w:rFonts w:ascii="方正黑体_GBK" w:eastAsia="方正黑体_GBK"/>
                <w:b/>
                <w:color w:val="000000"/>
                <w:spacing w:val="-4"/>
                <w:sz w:val="30"/>
                <w:szCs w:val="30"/>
              </w:rPr>
            </w:pPr>
            <w:r>
              <w:rPr>
                <w:rFonts w:ascii="方正黑体_GBK" w:eastAsia="方正黑体_GBK" w:hint="eastAsia"/>
                <w:b/>
                <w:color w:val="000000"/>
                <w:spacing w:val="-4"/>
                <w:sz w:val="30"/>
                <w:szCs w:val="30"/>
              </w:rPr>
              <w:t>建   设   工   程   项   目</w:t>
            </w:r>
          </w:p>
        </w:tc>
      </w:tr>
      <w:tr w:rsidR="00D13B3E">
        <w:trPr>
          <w:trHeight w:val="800"/>
          <w:jc w:val="center"/>
        </w:trPr>
        <w:tc>
          <w:tcPr>
            <w:tcW w:w="1365" w:type="dxa"/>
          </w:tcPr>
          <w:p w:rsidR="00D13B3E" w:rsidRDefault="007775ED">
            <w:pPr>
              <w:spacing w:line="400" w:lineRule="exact"/>
              <w:jc w:val="center"/>
              <w:rPr>
                <w:rFonts w:ascii="方正黑体_GBK" w:eastAsia="方正黑体_GBK"/>
                <w:b/>
                <w:color w:val="000000"/>
                <w:spacing w:val="-4"/>
                <w:sz w:val="30"/>
                <w:szCs w:val="30"/>
              </w:rPr>
            </w:pPr>
            <w:r>
              <w:rPr>
                <w:rFonts w:ascii="方正仿宋_GBK" w:eastAsia="方正仿宋_GBK" w:hAnsi="宋体" w:cs="宋体" w:hint="eastAsia"/>
                <w:kern w:val="0"/>
                <w:sz w:val="24"/>
              </w:rPr>
              <w:t>地震安全性评价管理条例要求开展的建设工程</w:t>
            </w:r>
          </w:p>
        </w:tc>
        <w:tc>
          <w:tcPr>
            <w:tcW w:w="12629" w:type="dxa"/>
            <w:vAlign w:val="center"/>
          </w:tcPr>
          <w:p w:rsidR="00D13B3E" w:rsidRDefault="007775ED">
            <w:pPr>
              <w:numPr>
                <w:ilvl w:val="0"/>
                <w:numId w:val="3"/>
              </w:numPr>
              <w:spacing w:line="320" w:lineRule="exact"/>
              <w:rPr>
                <w:rFonts w:ascii="方正仿宋_GBK" w:eastAsia="方正仿宋_GBK" w:hAnsi="宋体" w:cs="宋体"/>
                <w:kern w:val="0"/>
                <w:sz w:val="24"/>
              </w:rPr>
            </w:pPr>
            <w:r>
              <w:rPr>
                <w:rFonts w:ascii="方正仿宋_GBK" w:eastAsia="方正仿宋_GBK" w:hAnsi="宋体" w:cs="宋体" w:hint="eastAsia"/>
                <w:kern w:val="0"/>
                <w:sz w:val="24"/>
              </w:rPr>
              <w:t>国家重大建设工程。</w:t>
            </w:r>
          </w:p>
          <w:p w:rsidR="00D13B3E" w:rsidRDefault="007775ED">
            <w:pPr>
              <w:numPr>
                <w:ilvl w:val="0"/>
                <w:numId w:val="3"/>
              </w:numPr>
              <w:spacing w:line="320" w:lineRule="exact"/>
              <w:rPr>
                <w:rFonts w:ascii="方正仿宋_GBK" w:eastAsia="方正仿宋_GBK" w:hAnsi="宋体" w:cs="宋体"/>
                <w:kern w:val="0"/>
                <w:sz w:val="24"/>
              </w:rPr>
            </w:pPr>
            <w:r>
              <w:rPr>
                <w:rFonts w:ascii="方正仿宋_GBK" w:eastAsia="方正仿宋_GBK" w:hAnsi="宋体" w:cs="宋体" w:hint="eastAsia"/>
                <w:kern w:val="0"/>
                <w:sz w:val="24"/>
              </w:rPr>
              <w:t>受地震破坏后可能引发水灾、火灾、爆炸、剧毒或者强腐蚀性物质大量泄露或者其他严重次生灾害的建设工程，包括水库大坝、堤防和贮油、贮气、贮存易燃易爆、剧毒或者强腐蚀性物质的设施以及其他可能发生严重次生灾害的建设工程。</w:t>
            </w:r>
          </w:p>
          <w:p w:rsidR="00D13B3E" w:rsidRDefault="007775ED">
            <w:pPr>
              <w:spacing w:line="320" w:lineRule="exact"/>
              <w:rPr>
                <w:rFonts w:ascii="方正仿宋_GBK" w:eastAsia="方正仿宋_GBK" w:hAnsi="宋体" w:cs="宋体"/>
                <w:kern w:val="0"/>
                <w:sz w:val="24"/>
              </w:rPr>
            </w:pPr>
            <w:r>
              <w:rPr>
                <w:rFonts w:ascii="方正仿宋_GBK" w:eastAsia="方正仿宋_GBK" w:hAnsi="宋体" w:cs="宋体" w:hint="eastAsia"/>
                <w:kern w:val="0"/>
                <w:sz w:val="24"/>
              </w:rPr>
              <w:t>3.受地震破坏后可能引发放射性污染的核电站和核设施建设工程。</w:t>
            </w:r>
          </w:p>
        </w:tc>
      </w:tr>
      <w:tr w:rsidR="00D13B3E">
        <w:trPr>
          <w:trHeight w:val="4000"/>
          <w:jc w:val="center"/>
        </w:trPr>
        <w:tc>
          <w:tcPr>
            <w:tcW w:w="1365" w:type="dxa"/>
          </w:tcPr>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jc w:val="center"/>
              <w:rPr>
                <w:rFonts w:ascii="方正仿宋_GBK" w:eastAsia="方正仿宋_GBK" w:cs="宋体"/>
                <w:bCs/>
                <w:color w:val="000000"/>
                <w:kern w:val="36"/>
                <w:sz w:val="24"/>
              </w:rPr>
            </w:pPr>
          </w:p>
          <w:p w:rsidR="00D13B3E" w:rsidRDefault="00D13B3E">
            <w:pPr>
              <w:spacing w:line="320" w:lineRule="exact"/>
              <w:jc w:val="center"/>
              <w:rPr>
                <w:rFonts w:ascii="方正仿宋_GBK" w:eastAsia="方正仿宋_GBK" w:cs="宋体"/>
                <w:bCs/>
                <w:color w:val="000000"/>
                <w:kern w:val="36"/>
                <w:sz w:val="24"/>
              </w:rPr>
            </w:pPr>
          </w:p>
          <w:p w:rsidR="00D13B3E" w:rsidRDefault="007775ED">
            <w:pPr>
              <w:spacing w:line="320" w:lineRule="exact"/>
              <w:jc w:val="center"/>
              <w:rPr>
                <w:rFonts w:ascii="方正仿宋_GBK" w:eastAsia="方正仿宋_GBK" w:cs="宋体"/>
                <w:bCs/>
                <w:color w:val="000000"/>
                <w:kern w:val="36"/>
                <w:sz w:val="24"/>
              </w:rPr>
            </w:pPr>
            <w:r>
              <w:rPr>
                <w:rFonts w:ascii="方正仿宋_GBK" w:eastAsia="方正仿宋_GBK" w:cs="宋体" w:hint="eastAsia"/>
                <w:bCs/>
                <w:color w:val="000000"/>
                <w:kern w:val="36"/>
                <w:sz w:val="24"/>
              </w:rPr>
              <w:t>重庆市地震安全性评价管理规定要求开展的建设工程</w:t>
            </w: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320" w:lineRule="exact"/>
              <w:rPr>
                <w:rFonts w:ascii="方正仿宋_GBK" w:eastAsia="方正仿宋_GBK" w:cs="宋体"/>
                <w:bCs/>
                <w:color w:val="000000"/>
                <w:kern w:val="36"/>
                <w:sz w:val="24"/>
              </w:rPr>
            </w:pPr>
          </w:p>
          <w:p w:rsidR="00D13B3E" w:rsidRDefault="00D13B3E">
            <w:pPr>
              <w:spacing w:line="400" w:lineRule="exact"/>
              <w:rPr>
                <w:rFonts w:ascii="方正仿宋_GBK" w:eastAsia="方正仿宋_GBK" w:cs="宋体"/>
                <w:kern w:val="0"/>
                <w:sz w:val="24"/>
              </w:rPr>
            </w:pPr>
          </w:p>
        </w:tc>
        <w:tc>
          <w:tcPr>
            <w:tcW w:w="12629" w:type="dxa"/>
            <w:tcMar>
              <w:left w:w="57" w:type="dxa"/>
              <w:right w:w="57" w:type="dxa"/>
            </w:tcMar>
            <w:vAlign w:val="center"/>
          </w:tcPr>
          <w:p w:rsidR="00D13B3E" w:rsidRDefault="007775ED">
            <w:pPr>
              <w:spacing w:line="320" w:lineRule="exact"/>
              <w:rPr>
                <w:rFonts w:ascii="方正仿宋_GBK" w:eastAsia="方正仿宋_GBK" w:cs="宋体"/>
                <w:bCs/>
                <w:color w:val="000000"/>
                <w:kern w:val="36"/>
                <w:sz w:val="24"/>
              </w:rPr>
            </w:pPr>
            <w:r>
              <w:rPr>
                <w:rFonts w:ascii="方正仿宋_GBK" w:eastAsia="方正仿宋_GBK" w:cs="宋体" w:hint="eastAsia"/>
                <w:bCs/>
                <w:color w:val="000000"/>
                <w:kern w:val="36"/>
                <w:sz w:val="24"/>
              </w:rPr>
              <w:lastRenderedPageBreak/>
              <w:t>1.</w:t>
            </w:r>
            <w:r>
              <w:rPr>
                <w:rFonts w:ascii="方正仿宋_GBK" w:eastAsia="方正仿宋_GBK" w:hAnsi="黑体" w:cs="宋体" w:hint="eastAsia"/>
                <w:bCs/>
                <w:color w:val="000000"/>
                <w:kern w:val="36"/>
                <w:sz w:val="24"/>
              </w:rPr>
              <w:t>按照国家规定属于重点防御区内的市、区县级</w:t>
            </w:r>
            <w:r>
              <w:rPr>
                <w:rFonts w:ascii="方正仿宋_GBK" w:eastAsia="方正仿宋_GBK" w:cs="宋体" w:hint="eastAsia"/>
                <w:bCs/>
                <w:color w:val="000000"/>
                <w:kern w:val="36"/>
                <w:sz w:val="24"/>
              </w:rPr>
              <w:t>首脑机关办公用房</w:t>
            </w:r>
            <w:r>
              <w:rPr>
                <w:rFonts w:ascii="方正仿宋_GBK" w:eastAsia="方正仿宋_GBK" w:hAnsi="黑体" w:cs="宋体" w:hint="eastAsia"/>
                <w:bCs/>
                <w:color w:val="000000"/>
                <w:kern w:val="36"/>
                <w:sz w:val="24"/>
              </w:rPr>
              <w:t>，公安及其交通管理、消防指挥机构。</w:t>
            </w:r>
          </w:p>
          <w:p w:rsidR="00D13B3E" w:rsidRDefault="007775ED">
            <w:pPr>
              <w:spacing w:line="320" w:lineRule="exact"/>
              <w:rPr>
                <w:rFonts w:ascii="方正仿宋_GBK" w:eastAsia="方正仿宋_GBK" w:cs="Arial"/>
                <w:kern w:val="0"/>
                <w:sz w:val="24"/>
              </w:rPr>
            </w:pPr>
            <w:r>
              <w:rPr>
                <w:rFonts w:ascii="方正仿宋_GBK" w:eastAsia="方正仿宋_GBK" w:hAnsi="宋体" w:cs="宋体" w:hint="eastAsia"/>
                <w:kern w:val="0"/>
                <w:sz w:val="24"/>
              </w:rPr>
              <w:t>2.大型工矿企业的重要办公、生产、动力设施和试验中心用房</w:t>
            </w:r>
            <w:r>
              <w:rPr>
                <w:rFonts w:ascii="方正仿宋_GBK" w:eastAsia="方正仿宋_GBK" w:cs="宋体" w:hint="eastAsia"/>
                <w:kern w:val="0"/>
                <w:sz w:val="24"/>
              </w:rPr>
              <w:t>。</w:t>
            </w:r>
          </w:p>
          <w:p w:rsidR="00D13B3E" w:rsidRDefault="007775ED">
            <w:pPr>
              <w:spacing w:line="320" w:lineRule="exact"/>
              <w:rPr>
                <w:rFonts w:ascii="方正仿宋_GBK" w:eastAsia="方正仿宋_GBK" w:hAnsi="黑体" w:cs="宋体"/>
                <w:kern w:val="0"/>
                <w:sz w:val="24"/>
              </w:rPr>
            </w:pPr>
            <w:r>
              <w:rPr>
                <w:rFonts w:ascii="方正仿宋_GBK" w:eastAsia="方正仿宋_GBK" w:hAnsi="宋体" w:cs="宋体" w:hint="eastAsia"/>
                <w:kern w:val="0"/>
                <w:sz w:val="24"/>
              </w:rPr>
              <w:t>3.建筑结构</w:t>
            </w:r>
            <w:r>
              <w:rPr>
                <w:rFonts w:ascii="方正仿宋_GBK" w:eastAsia="方正仿宋_GBK" w:hAnsi="黑体" w:cs="宋体" w:hint="eastAsia"/>
                <w:kern w:val="0"/>
                <w:sz w:val="24"/>
              </w:rPr>
              <w:t>高度100米以上的高层建筑。</w:t>
            </w:r>
          </w:p>
          <w:p w:rsidR="00D13B3E" w:rsidRDefault="007775ED">
            <w:pPr>
              <w:spacing w:line="320" w:lineRule="exact"/>
              <w:rPr>
                <w:rFonts w:ascii="方正仿宋_GBK" w:eastAsia="方正仿宋_GBK" w:hAnsi="宋体" w:cs="宋体"/>
                <w:kern w:val="0"/>
                <w:sz w:val="24"/>
              </w:rPr>
            </w:pPr>
            <w:r>
              <w:rPr>
                <w:rFonts w:ascii="方正仿宋_GBK" w:eastAsia="方正仿宋_GBK" w:hAnsi="宋体" w:cs="宋体" w:hint="eastAsia"/>
                <w:kern w:val="0"/>
                <w:sz w:val="24"/>
              </w:rPr>
              <w:t>4.大型影剧院、礼堂</w:t>
            </w:r>
            <w:r>
              <w:rPr>
                <w:rFonts w:ascii="方正仿宋_GBK" w:eastAsia="方正仿宋_GBK" w:hAnsi="黑体" w:cs="宋体" w:hint="eastAsia"/>
                <w:kern w:val="0"/>
                <w:sz w:val="24"/>
              </w:rPr>
              <w:t>（座位数多于1200座)</w:t>
            </w:r>
            <w:r>
              <w:rPr>
                <w:rFonts w:ascii="方正仿宋_GBK" w:eastAsia="方正仿宋_GBK" w:hAnsi="宋体" w:cs="宋体" w:hint="eastAsia"/>
                <w:kern w:val="0"/>
                <w:sz w:val="24"/>
              </w:rPr>
              <w:t>，大型体育馆（中心）</w:t>
            </w:r>
            <w:r>
              <w:rPr>
                <w:rFonts w:ascii="方正仿宋_GBK" w:eastAsia="方正仿宋_GBK" w:hAnsi="黑体" w:cs="宋体" w:hint="eastAsia"/>
                <w:kern w:val="0"/>
                <w:sz w:val="24"/>
              </w:rPr>
              <w:t>（座位容量多于30000人）</w:t>
            </w:r>
            <w:r>
              <w:rPr>
                <w:rFonts w:ascii="方正仿宋_GBK" w:eastAsia="方正仿宋_GBK" w:hAnsi="宋体" w:cs="宋体" w:hint="eastAsia"/>
                <w:kern w:val="0"/>
                <w:sz w:val="24"/>
              </w:rPr>
              <w:t>，大型娱乐场所</w:t>
            </w:r>
            <w:r>
              <w:rPr>
                <w:rFonts w:ascii="方正仿宋_GBK" w:eastAsia="方正仿宋_GBK" w:hAnsi="黑体" w:cs="宋体" w:hint="eastAsia"/>
                <w:kern w:val="0"/>
                <w:sz w:val="24"/>
              </w:rPr>
              <w:t>（一个区段座位总数多于1200座或单个大厅座位数多于500座）</w:t>
            </w:r>
            <w:r>
              <w:rPr>
                <w:rFonts w:ascii="方正仿宋_GBK" w:eastAsia="方正仿宋_GBK" w:hAnsi="宋体" w:cs="宋体" w:hint="eastAsia"/>
                <w:kern w:val="0"/>
                <w:sz w:val="24"/>
              </w:rPr>
              <w:t>，大型商场</w:t>
            </w:r>
            <w:r>
              <w:rPr>
                <w:rFonts w:ascii="方正仿宋_GBK" w:eastAsia="方正仿宋_GBK" w:hAnsi="黑体" w:cs="宋体" w:hint="eastAsia"/>
                <w:kern w:val="0"/>
                <w:sz w:val="24"/>
              </w:rPr>
              <w:t>（任一楼层建筑面积大于等于5000m</w:t>
            </w:r>
            <w:r>
              <w:rPr>
                <w:rFonts w:ascii="方正仿宋_GBK" w:eastAsia="方正仿宋_GBK" w:hAnsi="黑体" w:cs="宋体" w:hint="eastAsia"/>
                <w:kern w:val="0"/>
                <w:sz w:val="24"/>
                <w:vertAlign w:val="superscript"/>
              </w:rPr>
              <w:t>2</w:t>
            </w:r>
            <w:r>
              <w:rPr>
                <w:rFonts w:ascii="方正仿宋_GBK" w:eastAsia="方正仿宋_GBK" w:hAnsi="黑体" w:cs="宋体" w:hint="eastAsia"/>
                <w:kern w:val="0"/>
                <w:sz w:val="24"/>
              </w:rPr>
              <w:t>或总建筑面积大于等于15000m</w:t>
            </w:r>
            <w:r>
              <w:rPr>
                <w:rFonts w:ascii="方正仿宋_GBK" w:eastAsia="方正仿宋_GBK" w:hAnsi="黑体" w:cs="宋体" w:hint="eastAsia"/>
                <w:kern w:val="0"/>
                <w:sz w:val="24"/>
                <w:vertAlign w:val="superscript"/>
              </w:rPr>
              <w:t>2</w:t>
            </w:r>
            <w:r>
              <w:rPr>
                <w:rFonts w:ascii="方正仿宋_GBK" w:eastAsia="方正仿宋_GBK" w:hAnsi="黑体" w:cs="宋体" w:hint="eastAsia"/>
                <w:kern w:val="0"/>
                <w:sz w:val="24"/>
              </w:rPr>
              <w:t>）</w:t>
            </w:r>
            <w:r>
              <w:rPr>
                <w:rFonts w:ascii="方正仿宋_GBK" w:eastAsia="方正仿宋_GBK" w:cs="宋体" w:hint="eastAsia"/>
                <w:kern w:val="0"/>
                <w:sz w:val="24"/>
              </w:rPr>
              <w:t>，</w:t>
            </w:r>
            <w:r>
              <w:rPr>
                <w:rFonts w:ascii="方正仿宋_GBK" w:eastAsia="方正仿宋_GBK" w:hAnsi="黑体" w:cs="宋体" w:hint="eastAsia"/>
                <w:kern w:val="0"/>
                <w:sz w:val="24"/>
              </w:rPr>
              <w:t>展览馆、会展中心（一个区段设计容纳人数大于5000人）</w:t>
            </w:r>
            <w:r>
              <w:rPr>
                <w:rFonts w:ascii="方正仿宋_GBK" w:eastAsia="方正仿宋_GBK" w:hAnsi="宋体" w:cs="宋体" w:hint="eastAsia"/>
                <w:kern w:val="0"/>
                <w:sz w:val="24"/>
              </w:rPr>
              <w:t>；</w:t>
            </w:r>
            <w:r>
              <w:rPr>
                <w:rFonts w:ascii="方正仿宋_GBK" w:eastAsia="方正仿宋_GBK" w:hAnsi="黑体" w:cs="宋体" w:hint="eastAsia"/>
                <w:kern w:val="0"/>
                <w:sz w:val="24"/>
              </w:rPr>
              <w:t>三级及以上医疗机构门急诊、医技、住院等业务用房，承担研究、实验和存放剧毒的高危传染病病毒任务的市级疾病预防控制机构业务用房。</w:t>
            </w:r>
          </w:p>
          <w:p w:rsidR="00D13B3E" w:rsidRDefault="007775ED">
            <w:pPr>
              <w:spacing w:line="320" w:lineRule="exact"/>
              <w:rPr>
                <w:rFonts w:ascii="方正仿宋_GBK" w:eastAsia="方正仿宋_GBK" w:cs="宋体"/>
                <w:bCs/>
                <w:color w:val="000000"/>
                <w:kern w:val="36"/>
                <w:sz w:val="24"/>
              </w:rPr>
            </w:pPr>
            <w:r>
              <w:rPr>
                <w:rFonts w:ascii="方正仿宋_GBK" w:eastAsia="方正仿宋_GBK" w:hAnsi="宋体" w:cs="宋体" w:hint="eastAsia"/>
                <w:kern w:val="0"/>
                <w:sz w:val="24"/>
              </w:rPr>
              <w:t>5.</w:t>
            </w:r>
            <w:r>
              <w:rPr>
                <w:rFonts w:ascii="方正仿宋_GBK" w:eastAsia="方正仿宋_GBK" w:hAnsi="黑体" w:cs="宋体" w:hint="eastAsia"/>
                <w:kern w:val="0"/>
                <w:sz w:val="24"/>
              </w:rPr>
              <w:t>新建、搬迁复建</w:t>
            </w:r>
            <w:r>
              <w:rPr>
                <w:rFonts w:ascii="方正仿宋_GBK" w:eastAsia="方正仿宋_GBK" w:hAnsi="宋体" w:cs="宋体" w:hint="eastAsia"/>
                <w:kern w:val="0"/>
                <w:sz w:val="24"/>
              </w:rPr>
              <w:t>的具有重大文物价值和纪念意义的建筑物、构筑物。</w:t>
            </w:r>
          </w:p>
          <w:p w:rsidR="00D13B3E" w:rsidRDefault="007775ED">
            <w:pPr>
              <w:spacing w:line="320" w:lineRule="exact"/>
              <w:rPr>
                <w:rFonts w:ascii="方正仿宋_GBK" w:eastAsia="方正仿宋_GBK" w:hAnsi="宋体" w:cs="宋体"/>
                <w:kern w:val="0"/>
                <w:sz w:val="24"/>
              </w:rPr>
            </w:pPr>
            <w:r>
              <w:rPr>
                <w:rFonts w:ascii="方正仿宋_GBK" w:eastAsia="方正仿宋_GBK" w:hAnsi="宋体" w:cs="宋体" w:hint="eastAsia"/>
                <w:kern w:val="0"/>
                <w:sz w:val="24"/>
              </w:rPr>
              <w:t>6.公路与铁路干线、</w:t>
            </w:r>
            <w:r>
              <w:rPr>
                <w:rFonts w:ascii="方正仿宋_GBK" w:eastAsia="方正仿宋_GBK" w:hAnsi="黑体" w:cs="宋体" w:hint="eastAsia"/>
                <w:kern w:val="0"/>
                <w:sz w:val="24"/>
              </w:rPr>
              <w:t>城市道路</w:t>
            </w:r>
            <w:r>
              <w:rPr>
                <w:rFonts w:ascii="方正仿宋_GBK" w:eastAsia="方正仿宋_GBK" w:hAnsi="宋体" w:cs="宋体" w:hint="eastAsia"/>
                <w:kern w:val="0"/>
                <w:sz w:val="24"/>
              </w:rPr>
              <w:t>的大型桥梁（桥梁单孔跨径大于150米或多孔跨径总长大于1000米）、隧道</w:t>
            </w:r>
            <w:r>
              <w:rPr>
                <w:rFonts w:ascii="方正仿宋_GBK" w:eastAsia="方正仿宋_GBK" w:hAnsi="黑体" w:cs="宋体" w:hint="eastAsia"/>
                <w:kern w:val="0"/>
                <w:sz w:val="24"/>
              </w:rPr>
              <w:t>（长度大于1000米）</w:t>
            </w:r>
            <w:r>
              <w:rPr>
                <w:rFonts w:ascii="方正仿宋_GBK" w:eastAsia="方正仿宋_GBK" w:hAnsi="宋体" w:cs="宋体" w:hint="eastAsia"/>
                <w:kern w:val="0"/>
                <w:sz w:val="24"/>
              </w:rPr>
              <w:t>、立交工程</w:t>
            </w:r>
            <w:r>
              <w:rPr>
                <w:rFonts w:ascii="方正仿宋_GBK" w:eastAsia="方正仿宋_GBK" w:hAnsi="黑体" w:cs="宋体" w:hint="eastAsia"/>
                <w:kern w:val="0"/>
                <w:sz w:val="24"/>
              </w:rPr>
              <w:t>（三层及以上）；城市轨道交通工程。</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t>7.</w:t>
            </w:r>
            <w:r>
              <w:rPr>
                <w:rFonts w:ascii="方正仿宋_GBK" w:eastAsia="方正仿宋_GBK" w:hAnsi="黑体" w:cs="宋体" w:hint="eastAsia"/>
                <w:kern w:val="0"/>
                <w:sz w:val="24"/>
              </w:rPr>
              <w:t>一、二级汽车客运站，一级港口客运站；</w:t>
            </w:r>
            <w:r>
              <w:rPr>
                <w:rFonts w:ascii="方正仿宋_GBK" w:eastAsia="方正仿宋_GBK" w:hAnsi="宋体" w:cs="宋体" w:hint="eastAsia"/>
                <w:kern w:val="0"/>
                <w:sz w:val="24"/>
              </w:rPr>
              <w:t>大型码头</w:t>
            </w:r>
            <w:r>
              <w:rPr>
                <w:rFonts w:ascii="方正仿宋_GBK" w:eastAsia="方正仿宋_GBK" w:hAnsi="黑体" w:cs="宋体" w:hint="eastAsia"/>
                <w:kern w:val="0"/>
                <w:sz w:val="24"/>
              </w:rPr>
              <w:t>（千吨级以上）；民用机场。</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t>8. 大型水库（蓄水量大于等于1亿立方米）大坝和位于大中城市</w:t>
            </w:r>
            <w:r>
              <w:rPr>
                <w:rFonts w:ascii="方正仿宋_GBK" w:eastAsia="方正仿宋_GBK" w:hAnsi="黑体" w:cs="宋体" w:hint="eastAsia"/>
                <w:kern w:val="0"/>
                <w:sz w:val="24"/>
              </w:rPr>
              <w:t>（人口20万以上）</w:t>
            </w:r>
            <w:r>
              <w:rPr>
                <w:rFonts w:ascii="方正仿宋_GBK" w:eastAsia="方正仿宋_GBK" w:hAnsi="宋体" w:cs="宋体" w:hint="eastAsia"/>
                <w:kern w:val="0"/>
                <w:sz w:val="24"/>
              </w:rPr>
              <w:t>市区或上游</w:t>
            </w:r>
            <w:r>
              <w:rPr>
                <w:rFonts w:ascii="方正仿宋_GBK" w:eastAsia="方正仿宋_GBK" w:hAnsi="黑体" w:cs="宋体" w:hint="eastAsia"/>
                <w:kern w:val="0"/>
                <w:sz w:val="24"/>
              </w:rPr>
              <w:t>的挡水坝。</w:t>
            </w:r>
          </w:p>
          <w:p w:rsidR="00D13B3E" w:rsidRDefault="007775ED">
            <w:pPr>
              <w:spacing w:line="320" w:lineRule="exact"/>
              <w:rPr>
                <w:rFonts w:ascii="方正仿宋_GBK" w:eastAsia="方正仿宋_GBK" w:hAnsi="宋体" w:cs="宋体"/>
                <w:kern w:val="0"/>
                <w:sz w:val="24"/>
              </w:rPr>
            </w:pPr>
            <w:r>
              <w:rPr>
                <w:rFonts w:ascii="方正仿宋_GBK" w:eastAsia="方正仿宋_GBK" w:hAnsi="宋体" w:cs="宋体" w:hint="eastAsia"/>
                <w:color w:val="000000"/>
                <w:kern w:val="0"/>
                <w:sz w:val="24"/>
              </w:rPr>
              <w:t>9.</w:t>
            </w:r>
            <w:r>
              <w:rPr>
                <w:rFonts w:ascii="方正仿宋_GBK" w:eastAsia="方正仿宋_GBK" w:hint="eastAsia"/>
                <w:color w:val="000000"/>
                <w:sz w:val="24"/>
              </w:rPr>
              <w:t xml:space="preserve"> </w:t>
            </w:r>
            <w:r>
              <w:rPr>
                <w:rFonts w:ascii="方正仿宋_GBK" w:eastAsia="方正仿宋_GBK" w:hAnsi="宋体" w:cs="宋体" w:hint="eastAsia"/>
                <w:color w:val="000000"/>
                <w:kern w:val="0"/>
                <w:sz w:val="24"/>
              </w:rPr>
              <w:t>单机容量大于等于300MW或规划容量超过800MW的火电厂和装机容量超过200MW的水电厂；超过500KV的变电站和调度楼；市级电力调度中心工程。</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lastRenderedPageBreak/>
              <w:t>10. 大、中城市通讯枢纽的主体工程和重要建筑；终局容量10万门以上程控电话端局；国际出入口局、国际无线电台，国家卫星通信地球站。</w:t>
            </w:r>
          </w:p>
          <w:p w:rsidR="00D13B3E" w:rsidRDefault="007775ED">
            <w:pPr>
              <w:spacing w:line="320" w:lineRule="exact"/>
              <w:ind w:left="-75"/>
              <w:jc w:val="left"/>
              <w:rPr>
                <w:rFonts w:ascii="方正仿宋_GBK" w:eastAsia="方正仿宋_GBK" w:hAnsi="宋体" w:cs="宋体"/>
                <w:kern w:val="0"/>
                <w:sz w:val="24"/>
              </w:rPr>
            </w:pPr>
            <w:r>
              <w:rPr>
                <w:rFonts w:ascii="方正仿宋_GBK" w:eastAsia="方正仿宋_GBK" w:hAnsi="宋体" w:cs="宋体" w:hint="eastAsia"/>
                <w:kern w:val="0"/>
                <w:sz w:val="24"/>
              </w:rPr>
              <w:t>11.高度250米以上的钢筋混凝土电视调频广播发射塔和高度300米以上的钢电视调频广播发射塔。</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t>12</w:t>
            </w:r>
            <w:r>
              <w:rPr>
                <w:rFonts w:ascii="方正仿宋_GBK" w:eastAsia="方正仿宋_GBK" w:hAnsi="黑体" w:cs="宋体" w:hint="eastAsia"/>
                <w:kern w:val="0"/>
                <w:sz w:val="24"/>
              </w:rPr>
              <w:t>.市级和区县级的广播电视中心、广播电视卫星地球站</w:t>
            </w:r>
            <w:r>
              <w:rPr>
                <w:rFonts w:ascii="方正仿宋_GBK" w:eastAsia="方正仿宋_GBK" w:hAnsi="宋体" w:cs="宋体" w:hint="eastAsia"/>
                <w:kern w:val="0"/>
                <w:sz w:val="24"/>
              </w:rPr>
              <w:t>的主体建筑</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t>13.供水、供气、供油、供热的主要干线工程。</w:t>
            </w:r>
          </w:p>
          <w:p w:rsidR="00D13B3E" w:rsidRDefault="007775ED">
            <w:pPr>
              <w:spacing w:line="320" w:lineRule="exact"/>
              <w:rPr>
                <w:rFonts w:ascii="方正仿宋_GBK" w:eastAsia="方正仿宋_GBK" w:cs="宋体"/>
                <w:kern w:val="0"/>
                <w:sz w:val="24"/>
              </w:rPr>
            </w:pPr>
            <w:r>
              <w:rPr>
                <w:rFonts w:ascii="方正仿宋_GBK" w:eastAsia="方正仿宋_GBK" w:hAnsi="宋体" w:cs="宋体" w:hint="eastAsia"/>
                <w:kern w:val="0"/>
                <w:sz w:val="24"/>
              </w:rPr>
              <w:t xml:space="preserve">14. </w:t>
            </w:r>
            <w:r>
              <w:rPr>
                <w:rFonts w:ascii="方正仿宋_GBK" w:eastAsia="方正仿宋_GBK" w:hAnsi="宋体" w:cs="宋体" w:hint="eastAsia"/>
                <w:color w:val="000000"/>
                <w:kern w:val="0"/>
                <w:sz w:val="24"/>
              </w:rPr>
              <w:t>储量3万立方米及以上的储油工程；储量10万立方米及以上的储气工程；日供水10万吨以上的储水工程。</w:t>
            </w:r>
          </w:p>
          <w:p w:rsidR="00D13B3E" w:rsidRDefault="007775ED">
            <w:pPr>
              <w:spacing w:line="400" w:lineRule="exact"/>
              <w:rPr>
                <w:rFonts w:ascii="方正仿宋_GBK" w:eastAsia="方正仿宋_GBK" w:cs="宋体"/>
                <w:kern w:val="0"/>
                <w:sz w:val="24"/>
              </w:rPr>
            </w:pPr>
            <w:r>
              <w:rPr>
                <w:rFonts w:ascii="方正仿宋_GBK" w:eastAsia="方正仿宋_GBK" w:hAnsi="宋体" w:cs="宋体" w:hint="eastAsia"/>
                <w:kern w:val="0"/>
                <w:sz w:val="24"/>
              </w:rPr>
              <w:t>15.核反应堆、核电站、核供热装置、核生产厂房。</w:t>
            </w:r>
          </w:p>
          <w:p w:rsidR="00D13B3E" w:rsidRDefault="007775ED">
            <w:pPr>
              <w:spacing w:line="400" w:lineRule="exact"/>
              <w:rPr>
                <w:rFonts w:ascii="方正仿宋_GBK" w:eastAsia="方正仿宋_GBK" w:cs="宋体"/>
                <w:kern w:val="0"/>
                <w:sz w:val="24"/>
              </w:rPr>
            </w:pPr>
            <w:r>
              <w:rPr>
                <w:rFonts w:ascii="方正仿宋_GBK" w:eastAsia="方正仿宋_GBK" w:hAnsi="宋体" w:cs="宋体" w:hint="eastAsia"/>
                <w:kern w:val="0"/>
                <w:sz w:val="24"/>
              </w:rPr>
              <w:t>16.存放大量放射性物质的装置。</w:t>
            </w:r>
          </w:p>
          <w:p w:rsidR="00D13B3E" w:rsidRDefault="007775ED">
            <w:pPr>
              <w:spacing w:line="400" w:lineRule="exact"/>
              <w:rPr>
                <w:rFonts w:ascii="方正仿宋_GBK" w:eastAsia="方正仿宋_GBK" w:cs="宋体"/>
                <w:kern w:val="0"/>
                <w:sz w:val="24"/>
              </w:rPr>
            </w:pPr>
            <w:r>
              <w:rPr>
                <w:rFonts w:ascii="方正仿宋_GBK" w:eastAsia="方正仿宋_GBK" w:hAnsi="宋体" w:cs="宋体" w:hint="eastAsia"/>
                <w:kern w:val="0"/>
                <w:sz w:val="24"/>
              </w:rPr>
              <w:t>17.生产、储运易燃、易爆、剧毒、易腐蚀、易污染物质的大中型化工工程。</w:t>
            </w:r>
          </w:p>
          <w:p w:rsidR="00D13B3E" w:rsidRDefault="007775ED">
            <w:pPr>
              <w:spacing w:line="400" w:lineRule="exact"/>
              <w:rPr>
                <w:rFonts w:ascii="方正仿宋_GBK" w:eastAsia="方正仿宋_GBK" w:cs="宋体"/>
                <w:kern w:val="0"/>
                <w:sz w:val="24"/>
              </w:rPr>
            </w:pPr>
            <w:r>
              <w:rPr>
                <w:rFonts w:ascii="方正仿宋_GBK" w:eastAsia="方正仿宋_GBK" w:hAnsi="宋体" w:cs="宋体" w:hint="eastAsia"/>
                <w:kern w:val="0"/>
                <w:sz w:val="24"/>
              </w:rPr>
              <w:t>18.一等尾矿坝（库容大于1万立方米或者坝高超高100米，且下游有重要城镇、工矿企业或铁路干线）。</w:t>
            </w:r>
          </w:p>
          <w:p w:rsidR="00D13B3E" w:rsidRDefault="007775ED">
            <w:pPr>
              <w:spacing w:line="400" w:lineRule="exact"/>
              <w:rPr>
                <w:rFonts w:ascii="方正仿宋_GBK" w:eastAsia="方正仿宋_GBK" w:cs="宋体"/>
                <w:kern w:val="0"/>
                <w:sz w:val="24"/>
              </w:rPr>
            </w:pPr>
            <w:r>
              <w:rPr>
                <w:rFonts w:ascii="方正仿宋_GBK" w:eastAsia="方正仿宋_GBK" w:hAnsi="宋体" w:cs="宋体" w:hint="eastAsia"/>
                <w:kern w:val="0"/>
                <w:sz w:val="24"/>
              </w:rPr>
              <w:t>19.日处理8万吨的污水处理工程。</w:t>
            </w:r>
          </w:p>
          <w:p w:rsidR="00D13B3E" w:rsidRDefault="007775ED">
            <w:pPr>
              <w:spacing w:line="400" w:lineRule="exact"/>
              <w:rPr>
                <w:rFonts w:ascii="方正仿宋_GBK" w:eastAsia="方正仿宋_GBK" w:cs="宋体"/>
                <w:kern w:val="0"/>
                <w:sz w:val="24"/>
              </w:rPr>
            </w:pPr>
            <w:r>
              <w:rPr>
                <w:rFonts w:ascii="方正仿宋_GBK" w:eastAsia="方正仿宋_GBK" w:cs="宋体" w:hint="eastAsia"/>
                <w:kern w:val="0"/>
                <w:sz w:val="24"/>
              </w:rPr>
              <w:t>20.法律、法规、规章和国务院有关行业主管部门规定需要进行地震安全性评价的其他建设工程。</w:t>
            </w:r>
          </w:p>
        </w:tc>
      </w:tr>
    </w:tbl>
    <w:p w:rsidR="00D13B3E" w:rsidRDefault="00D13B3E">
      <w:pPr>
        <w:rPr>
          <w:rFonts w:ascii="仿宋" w:eastAsia="仿宋" w:hAnsi="仿宋" w:cs="仿宋"/>
          <w:sz w:val="32"/>
          <w:szCs w:val="32"/>
        </w:rPr>
        <w:sectPr w:rsidR="00D13B3E">
          <w:pgSz w:w="16838" w:h="11906" w:orient="landscape"/>
          <w:pgMar w:top="1803" w:right="1440" w:bottom="1803" w:left="1440" w:header="851" w:footer="992" w:gutter="0"/>
          <w:cols w:space="0"/>
          <w:docGrid w:type="lines" w:linePitch="319"/>
        </w:sectPr>
      </w:pPr>
    </w:p>
    <w:p w:rsidR="00D13B3E" w:rsidRDefault="007775ED">
      <w:pPr>
        <w:widowControl/>
        <w:spacing w:line="579" w:lineRule="exact"/>
        <w:rPr>
          <w:rFonts w:ascii="仿宋" w:eastAsia="仿宋" w:hAnsi="仿宋" w:cs="方正小标宋简体"/>
          <w:sz w:val="32"/>
          <w:szCs w:val="32"/>
        </w:rPr>
      </w:pPr>
      <w:r>
        <w:rPr>
          <w:rFonts w:ascii="仿宋" w:eastAsia="仿宋" w:hAnsi="仿宋" w:cs="方正小标宋简体" w:hint="eastAsia"/>
          <w:sz w:val="32"/>
          <w:szCs w:val="32"/>
        </w:rPr>
        <w:lastRenderedPageBreak/>
        <w:t>附件2</w:t>
      </w:r>
    </w:p>
    <w:p w:rsidR="00D13B3E" w:rsidRDefault="007775ED">
      <w:pPr>
        <w:spacing w:line="579" w:lineRule="exact"/>
        <w:jc w:val="center"/>
        <w:rPr>
          <w:rFonts w:ascii="宋体" w:hAnsi="宋体"/>
          <w:b/>
          <w:sz w:val="36"/>
          <w:szCs w:val="36"/>
        </w:rPr>
      </w:pPr>
      <w:r>
        <w:rPr>
          <w:rFonts w:ascii="宋体" w:hAnsi="宋体" w:hint="eastAsia"/>
          <w:b/>
          <w:sz w:val="36"/>
          <w:szCs w:val="36"/>
        </w:rPr>
        <w:t>重大工程地震安全性评价报告审定申请表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408"/>
        <w:gridCol w:w="1841"/>
        <w:gridCol w:w="1609"/>
      </w:tblGrid>
      <w:tr w:rsidR="00D13B3E">
        <w:trPr>
          <w:trHeight w:hRule="exact" w:val="467"/>
          <w:jc w:val="center"/>
        </w:trPr>
        <w:tc>
          <w:tcPr>
            <w:tcW w:w="2660" w:type="dxa"/>
            <w:vAlign w:val="center"/>
          </w:tcPr>
          <w:p w:rsidR="00D13B3E" w:rsidRDefault="007775ED">
            <w:pPr>
              <w:adjustRightInd w:val="0"/>
              <w:snapToGrid w:val="0"/>
              <w:jc w:val="center"/>
              <w:rPr>
                <w:rFonts w:ascii="微软雅黑" w:eastAsia="微软雅黑" w:hAnsi="微软雅黑"/>
                <w:szCs w:val="21"/>
              </w:rPr>
            </w:pPr>
            <w:r>
              <w:rPr>
                <w:rFonts w:ascii="微软雅黑" w:eastAsia="微软雅黑" w:hAnsi="微软雅黑" w:hint="eastAsia"/>
                <w:sz w:val="24"/>
              </w:rPr>
              <w:t>报告名称</w:t>
            </w:r>
          </w:p>
        </w:tc>
        <w:tc>
          <w:tcPr>
            <w:tcW w:w="5862" w:type="dxa"/>
            <w:gridSpan w:val="3"/>
            <w:vAlign w:val="center"/>
          </w:tcPr>
          <w:p w:rsidR="00D13B3E" w:rsidRDefault="00D13B3E">
            <w:pPr>
              <w:adjustRightInd w:val="0"/>
              <w:snapToGrid w:val="0"/>
              <w:rPr>
                <w:rFonts w:ascii="方正仿宋_GBK" w:eastAsia="方正仿宋_GBK"/>
                <w:szCs w:val="21"/>
              </w:rPr>
            </w:pPr>
          </w:p>
        </w:tc>
      </w:tr>
      <w:tr w:rsidR="00D13B3E">
        <w:trPr>
          <w:trHeight w:hRule="exact" w:val="457"/>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申请单位</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组织机构代码</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4"/>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单位地址</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法定代表人</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6"/>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受托编制报告单位</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法定代表人</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项目技术负责人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3490"/>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申请材料清单</w:t>
            </w:r>
          </w:p>
        </w:tc>
        <w:tc>
          <w:tcPr>
            <w:tcW w:w="5862" w:type="dxa"/>
            <w:gridSpan w:val="3"/>
            <w:vAlign w:val="center"/>
          </w:tcPr>
          <w:p w:rsidR="00D13B3E" w:rsidRDefault="007775ED">
            <w:pPr>
              <w:spacing w:line="360" w:lineRule="exact"/>
              <w:rPr>
                <w:rFonts w:ascii="方正仿宋_GBK" w:eastAsia="方正仿宋_GBK"/>
                <w:sz w:val="24"/>
              </w:rPr>
            </w:pPr>
            <w:r>
              <w:rPr>
                <w:rFonts w:ascii="方正仿宋_GBK" w:eastAsia="方正仿宋_GBK" w:hint="eastAsia"/>
                <w:sz w:val="24"/>
              </w:rPr>
              <w:t>1.重大工程地震安全性评价报告审定申请表一</w:t>
            </w:r>
            <w:r>
              <w:rPr>
                <w:rFonts w:ascii="方正仿宋_GBK" w:eastAsia="方正仿宋_GBK"/>
                <w:sz w:val="24"/>
              </w:rPr>
              <w:t>式二份</w:t>
            </w:r>
            <w:r>
              <w:rPr>
                <w:rFonts w:ascii="方正仿宋_GBK" w:eastAsia="方正仿宋_GBK" w:hint="eastAsia"/>
                <w:sz w:val="24"/>
              </w:rPr>
              <w:t>。</w:t>
            </w:r>
          </w:p>
          <w:p w:rsidR="00D13B3E" w:rsidRDefault="007775ED">
            <w:pPr>
              <w:spacing w:line="360" w:lineRule="exact"/>
              <w:jc w:val="left"/>
              <w:rPr>
                <w:rFonts w:ascii="方正仿宋_GBK" w:eastAsia="方正仿宋_GBK"/>
                <w:sz w:val="24"/>
              </w:rPr>
            </w:pPr>
            <w:r>
              <w:rPr>
                <w:rFonts w:ascii="方正仿宋_GBK" w:eastAsia="方正仿宋_GBK"/>
                <w:sz w:val="24"/>
              </w:rPr>
              <w:t>2.</w:t>
            </w:r>
            <w:r>
              <w:rPr>
                <w:rFonts w:ascii="方正仿宋_GBK" w:eastAsia="方正仿宋_GBK" w:hint="eastAsia"/>
                <w:sz w:val="24"/>
              </w:rPr>
              <w:t>重大工程</w:t>
            </w:r>
            <w:r>
              <w:rPr>
                <w:rFonts w:ascii="方正仿宋_GBK" w:eastAsia="方正仿宋_GBK"/>
                <w:sz w:val="24"/>
              </w:rPr>
              <w:t>地震安全性评价报告</w:t>
            </w:r>
            <w:r>
              <w:rPr>
                <w:rFonts w:ascii="方正仿宋_GBK" w:eastAsia="方正仿宋_GBK" w:hint="eastAsia"/>
                <w:sz w:val="24"/>
              </w:rPr>
              <w:t>（视审查专家人数而定）。</w:t>
            </w:r>
          </w:p>
          <w:p w:rsidR="00D13B3E" w:rsidRDefault="007775ED">
            <w:pPr>
              <w:spacing w:line="360" w:lineRule="exact"/>
              <w:jc w:val="left"/>
              <w:rPr>
                <w:rFonts w:ascii="方正仿宋_GBK" w:eastAsia="方正仿宋_GBK"/>
                <w:sz w:val="24"/>
              </w:rPr>
            </w:pPr>
            <w:r>
              <w:rPr>
                <w:rFonts w:ascii="方正仿宋_GBK" w:eastAsia="方正仿宋_GBK" w:hint="eastAsia"/>
                <w:sz w:val="24"/>
              </w:rPr>
              <w:t>3.重大工程地震安全性评价技术委托合同。             4.实物工作量清单及目标区场地地震工程地质条件勘查钻孔孔位经纬度列表。                         5.剪切波速报告。</w:t>
            </w:r>
          </w:p>
          <w:p w:rsidR="00D13B3E" w:rsidRDefault="007775ED">
            <w:pPr>
              <w:spacing w:line="360" w:lineRule="exact"/>
              <w:jc w:val="left"/>
              <w:rPr>
                <w:rFonts w:ascii="方正仿宋_GBK" w:eastAsia="方正仿宋_GBK"/>
                <w:sz w:val="24"/>
              </w:rPr>
            </w:pPr>
            <w:r>
              <w:rPr>
                <w:rFonts w:ascii="方正仿宋_GBK" w:eastAsia="方正仿宋_GBK" w:hint="eastAsia"/>
                <w:sz w:val="24"/>
              </w:rPr>
              <w:t>6.如场地有粉质黏土，提供动三轴或共振柱试验报告。</w:t>
            </w:r>
          </w:p>
          <w:p w:rsidR="00D13B3E" w:rsidRDefault="007775ED">
            <w:pPr>
              <w:spacing w:line="360" w:lineRule="exact"/>
              <w:jc w:val="left"/>
              <w:rPr>
                <w:rFonts w:ascii="方正仿宋_GBK" w:eastAsia="方正仿宋_GBK"/>
                <w:sz w:val="24"/>
              </w:rPr>
            </w:pPr>
            <w:r>
              <w:rPr>
                <w:rFonts w:ascii="方正仿宋_GBK" w:eastAsia="方正仿宋_GBK" w:hint="eastAsia"/>
                <w:sz w:val="24"/>
              </w:rPr>
              <w:t>7.现场工作照片。</w:t>
            </w:r>
          </w:p>
        </w:tc>
      </w:tr>
      <w:tr w:rsidR="00D13B3E">
        <w:trPr>
          <w:trHeight w:hRule="exact" w:val="2108"/>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申请单位意见</w:t>
            </w:r>
          </w:p>
        </w:tc>
        <w:tc>
          <w:tcPr>
            <w:tcW w:w="5862" w:type="dxa"/>
            <w:gridSpan w:val="3"/>
            <w:vAlign w:val="center"/>
          </w:tcPr>
          <w:p w:rsidR="00D13B3E" w:rsidRDefault="00D13B3E">
            <w:pPr>
              <w:adjustRightInd w:val="0"/>
              <w:snapToGrid w:val="0"/>
              <w:rPr>
                <w:rFonts w:ascii="方正仿宋_GBK" w:eastAsia="方正仿宋_GBK"/>
                <w:sz w:val="24"/>
              </w:rPr>
            </w:pPr>
          </w:p>
          <w:p w:rsidR="00D13B3E" w:rsidRDefault="007775ED">
            <w:pPr>
              <w:ind w:firstLineChars="600" w:firstLine="1440"/>
              <w:jc w:val="right"/>
              <w:rPr>
                <w:rFonts w:ascii="方正仿宋_GBK" w:eastAsia="方正仿宋_GBK"/>
                <w:sz w:val="24"/>
              </w:rPr>
            </w:pPr>
            <w:r>
              <w:rPr>
                <w:rFonts w:ascii="方正仿宋_GBK" w:eastAsia="方正仿宋_GBK" w:hint="eastAsia"/>
                <w:sz w:val="24"/>
              </w:rPr>
              <w:t xml:space="preserve">（加盖公章）      </w:t>
            </w:r>
          </w:p>
          <w:p w:rsidR="00D13B3E" w:rsidRDefault="007775ED">
            <w:pPr>
              <w:ind w:firstLineChars="600" w:firstLine="1440"/>
              <w:rPr>
                <w:rFonts w:ascii="方正仿宋_GBK" w:eastAsia="方正仿宋_GBK"/>
                <w:sz w:val="24"/>
              </w:rPr>
            </w:pPr>
            <w:r>
              <w:rPr>
                <w:rFonts w:ascii="方正仿宋_GBK" w:eastAsia="方正仿宋_GBK" w:hint="eastAsia"/>
                <w:sz w:val="24"/>
              </w:rPr>
              <w:t xml:space="preserve">                 年   月   日</w:t>
            </w:r>
          </w:p>
        </w:tc>
      </w:tr>
      <w:tr w:rsidR="00D13B3E">
        <w:trPr>
          <w:trHeight w:hRule="exact" w:val="2041"/>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受理意见</w:t>
            </w:r>
          </w:p>
        </w:tc>
        <w:tc>
          <w:tcPr>
            <w:tcW w:w="5862" w:type="dxa"/>
            <w:gridSpan w:val="3"/>
            <w:vAlign w:val="center"/>
          </w:tcPr>
          <w:p w:rsidR="00D13B3E" w:rsidRDefault="007775ED">
            <w:pPr>
              <w:rPr>
                <w:rFonts w:ascii="方正仿宋_GBK" w:eastAsia="方正仿宋_GBK"/>
                <w:sz w:val="24"/>
              </w:rPr>
            </w:pPr>
            <w:r>
              <w:rPr>
                <w:rFonts w:ascii="方正仿宋_GBK" w:eastAsia="方正仿宋_GBK" w:hint="eastAsia"/>
                <w:sz w:val="24"/>
              </w:rPr>
              <w:t xml:space="preserve">                        </w:t>
            </w:r>
          </w:p>
          <w:p w:rsidR="00D13B3E" w:rsidRDefault="007775ED">
            <w:pPr>
              <w:rPr>
                <w:rFonts w:ascii="方正仿宋_GBK" w:eastAsia="方正仿宋_GBK"/>
                <w:sz w:val="24"/>
              </w:rPr>
            </w:pPr>
            <w:r>
              <w:rPr>
                <w:rFonts w:ascii="方正仿宋_GBK" w:eastAsia="方正仿宋_GBK" w:hint="eastAsia"/>
                <w:sz w:val="24"/>
              </w:rPr>
              <w:t xml:space="preserve">                            （加盖公章）      </w:t>
            </w:r>
          </w:p>
          <w:p w:rsidR="00D13B3E" w:rsidRDefault="007775ED">
            <w:pPr>
              <w:ind w:firstLineChars="1200" w:firstLine="2880"/>
              <w:jc w:val="right"/>
              <w:rPr>
                <w:rFonts w:ascii="方正仿宋_GBK" w:eastAsia="方正仿宋_GBK"/>
                <w:sz w:val="24"/>
              </w:rPr>
            </w:pPr>
            <w:r>
              <w:rPr>
                <w:rFonts w:ascii="方正仿宋_GBK" w:eastAsia="方正仿宋_GBK" w:hint="eastAsia"/>
                <w:sz w:val="24"/>
              </w:rPr>
              <w:t xml:space="preserve">年 </w:t>
            </w:r>
            <w:r>
              <w:rPr>
                <w:rFonts w:ascii="方正仿宋_GBK" w:eastAsia="方正仿宋_GBK"/>
                <w:sz w:val="24"/>
              </w:rPr>
              <w:t xml:space="preserve">  月</w:t>
            </w:r>
            <w:r>
              <w:rPr>
                <w:rFonts w:ascii="方正仿宋_GBK" w:eastAsia="方正仿宋_GBK" w:hint="eastAsia"/>
                <w:sz w:val="24"/>
              </w:rPr>
              <w:t xml:space="preserve"> </w:t>
            </w:r>
            <w:r>
              <w:rPr>
                <w:rFonts w:ascii="方正仿宋_GBK" w:eastAsia="方正仿宋_GBK"/>
                <w:sz w:val="24"/>
              </w:rPr>
              <w:t xml:space="preserve">  日</w:t>
            </w:r>
            <w:r>
              <w:rPr>
                <w:rFonts w:ascii="方正仿宋_GBK" w:eastAsia="方正仿宋_GBK" w:hint="eastAsia"/>
                <w:sz w:val="24"/>
              </w:rPr>
              <w:t xml:space="preserve">      </w:t>
            </w:r>
          </w:p>
        </w:tc>
      </w:tr>
    </w:tbl>
    <w:p w:rsidR="00D13B3E" w:rsidRDefault="007775ED">
      <w:r>
        <w:rPr>
          <w:rFonts w:hint="eastAsia"/>
        </w:rPr>
        <w:t>注：</w:t>
      </w:r>
      <w:r>
        <w:rPr>
          <w:rFonts w:hint="eastAsia"/>
        </w:rPr>
        <w:t xml:space="preserve">1. </w:t>
      </w:r>
      <w:r>
        <w:rPr>
          <w:rFonts w:hint="eastAsia"/>
        </w:rPr>
        <w:t>重庆市重大工程地震安全性评价报告申请审定适用此表。</w:t>
      </w:r>
    </w:p>
    <w:p w:rsidR="00D13B3E" w:rsidRDefault="007775ED">
      <w:pPr>
        <w:numPr>
          <w:ilvl w:val="0"/>
          <w:numId w:val="4"/>
        </w:numPr>
        <w:ind w:firstLineChars="200" w:firstLine="420"/>
      </w:pPr>
      <w:r>
        <w:rPr>
          <w:rFonts w:hint="eastAsia"/>
        </w:rPr>
        <w:t>申请材料齐全即予受理，受理意见一个工作日内作出；申请材料不齐不予受理，办事人员一次性告知需补正材料，申请单位补正材料后重新申请。</w:t>
      </w:r>
    </w:p>
    <w:p w:rsidR="00D13B3E" w:rsidRDefault="007775ED">
      <w:pPr>
        <w:numPr>
          <w:ilvl w:val="0"/>
          <w:numId w:val="4"/>
        </w:numPr>
        <w:ind w:firstLineChars="200" w:firstLine="420"/>
      </w:pPr>
      <w:r>
        <w:rPr>
          <w:rFonts w:hint="eastAsia"/>
        </w:rPr>
        <w:t>市地震局组织对现场工作开展情况进行随机抽查核验，部分项目进行重点检查。</w:t>
      </w:r>
      <w:r>
        <w:rPr>
          <w:rFonts w:ascii="仿宋" w:eastAsia="仿宋" w:hAnsi="仿宋" w:cs="方正小标宋简体"/>
          <w:sz w:val="32"/>
          <w:szCs w:val="32"/>
        </w:rPr>
        <w:br w:type="page"/>
      </w:r>
    </w:p>
    <w:p w:rsidR="00D13B3E" w:rsidRDefault="007775ED">
      <w:pPr>
        <w:widowControl/>
        <w:spacing w:line="579" w:lineRule="exact"/>
        <w:jc w:val="left"/>
        <w:rPr>
          <w:rFonts w:ascii="仿宋" w:eastAsia="仿宋" w:hAnsi="仿宋" w:cs="方正小标宋简体"/>
          <w:sz w:val="32"/>
          <w:szCs w:val="32"/>
        </w:rPr>
      </w:pPr>
      <w:r>
        <w:rPr>
          <w:rFonts w:ascii="仿宋" w:eastAsia="仿宋" w:hAnsi="仿宋" w:cs="方正小标宋简体" w:hint="eastAsia"/>
          <w:sz w:val="32"/>
          <w:szCs w:val="32"/>
        </w:rPr>
        <w:lastRenderedPageBreak/>
        <w:t>附件3</w:t>
      </w:r>
    </w:p>
    <w:p w:rsidR="00D13B3E" w:rsidRDefault="007775ED">
      <w:pPr>
        <w:spacing w:line="579" w:lineRule="exact"/>
        <w:jc w:val="center"/>
        <w:rPr>
          <w:rFonts w:ascii="宋体" w:hAnsi="宋体"/>
          <w:b/>
          <w:sz w:val="36"/>
          <w:szCs w:val="36"/>
        </w:rPr>
      </w:pPr>
      <w:r>
        <w:rPr>
          <w:rFonts w:ascii="宋体" w:hAnsi="宋体" w:hint="eastAsia"/>
          <w:b/>
          <w:sz w:val="36"/>
          <w:szCs w:val="36"/>
        </w:rPr>
        <w:t>区域性地震安全性评价报告审定申请表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408"/>
        <w:gridCol w:w="1841"/>
        <w:gridCol w:w="1609"/>
      </w:tblGrid>
      <w:tr w:rsidR="00D13B3E">
        <w:trPr>
          <w:trHeight w:hRule="exact" w:val="467"/>
          <w:jc w:val="center"/>
        </w:trPr>
        <w:tc>
          <w:tcPr>
            <w:tcW w:w="2660" w:type="dxa"/>
            <w:vAlign w:val="center"/>
          </w:tcPr>
          <w:p w:rsidR="00D13B3E" w:rsidRDefault="007775ED">
            <w:pPr>
              <w:adjustRightInd w:val="0"/>
              <w:snapToGrid w:val="0"/>
              <w:jc w:val="center"/>
              <w:rPr>
                <w:rFonts w:ascii="微软雅黑" w:eastAsia="微软雅黑" w:hAnsi="微软雅黑"/>
                <w:szCs w:val="21"/>
              </w:rPr>
            </w:pPr>
            <w:r>
              <w:rPr>
                <w:rFonts w:ascii="微软雅黑" w:eastAsia="微软雅黑" w:hAnsi="微软雅黑" w:hint="eastAsia"/>
                <w:sz w:val="24"/>
              </w:rPr>
              <w:t>成果名称</w:t>
            </w:r>
          </w:p>
        </w:tc>
        <w:tc>
          <w:tcPr>
            <w:tcW w:w="5862" w:type="dxa"/>
            <w:gridSpan w:val="3"/>
            <w:vAlign w:val="center"/>
          </w:tcPr>
          <w:p w:rsidR="00D13B3E" w:rsidRDefault="00D13B3E">
            <w:pPr>
              <w:adjustRightInd w:val="0"/>
              <w:snapToGrid w:val="0"/>
              <w:rPr>
                <w:rFonts w:ascii="方正仿宋_GBK" w:eastAsia="方正仿宋_GBK"/>
                <w:szCs w:val="21"/>
              </w:rPr>
            </w:pPr>
          </w:p>
        </w:tc>
      </w:tr>
      <w:tr w:rsidR="00D13B3E">
        <w:trPr>
          <w:trHeight w:hRule="exact" w:val="457"/>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申请单位</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组织机构代码</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4"/>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单位地址</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法定代表人</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6"/>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受托编制报告单位</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法定代表人</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441"/>
          <w:jc w:val="center"/>
        </w:trPr>
        <w:tc>
          <w:tcPr>
            <w:tcW w:w="2660"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项目技术负责人</w:t>
            </w:r>
          </w:p>
        </w:tc>
        <w:tc>
          <w:tcPr>
            <w:tcW w:w="2410" w:type="dxa"/>
            <w:vAlign w:val="center"/>
          </w:tcPr>
          <w:p w:rsidR="00D13B3E" w:rsidRDefault="00D13B3E">
            <w:pPr>
              <w:adjustRightInd w:val="0"/>
              <w:snapToGrid w:val="0"/>
              <w:rPr>
                <w:rFonts w:ascii="方正仿宋_GBK" w:eastAsia="方正仿宋_GBK"/>
                <w:sz w:val="24"/>
              </w:rPr>
            </w:pPr>
          </w:p>
        </w:tc>
        <w:tc>
          <w:tcPr>
            <w:tcW w:w="1842" w:type="dxa"/>
            <w:vAlign w:val="center"/>
          </w:tcPr>
          <w:p w:rsidR="00D13B3E" w:rsidRDefault="007775ED">
            <w:pPr>
              <w:adjustRightInd w:val="0"/>
              <w:snapToGrid w:val="0"/>
              <w:jc w:val="center"/>
              <w:rPr>
                <w:rFonts w:ascii="微软雅黑" w:eastAsia="微软雅黑" w:hAnsi="微软雅黑"/>
                <w:sz w:val="24"/>
              </w:rPr>
            </w:pPr>
            <w:r>
              <w:rPr>
                <w:rFonts w:ascii="微软雅黑" w:eastAsia="微软雅黑" w:hAnsi="微软雅黑" w:hint="eastAsia"/>
                <w:sz w:val="24"/>
              </w:rPr>
              <w:t>联系电话</w:t>
            </w:r>
          </w:p>
        </w:tc>
        <w:tc>
          <w:tcPr>
            <w:tcW w:w="1610" w:type="dxa"/>
            <w:vAlign w:val="center"/>
          </w:tcPr>
          <w:p w:rsidR="00D13B3E" w:rsidRDefault="00D13B3E">
            <w:pPr>
              <w:adjustRightInd w:val="0"/>
              <w:snapToGrid w:val="0"/>
              <w:rPr>
                <w:rFonts w:ascii="方正仿宋_GBK" w:eastAsia="方正仿宋_GBK"/>
                <w:sz w:val="24"/>
              </w:rPr>
            </w:pPr>
          </w:p>
        </w:tc>
      </w:tr>
      <w:tr w:rsidR="00D13B3E">
        <w:trPr>
          <w:trHeight w:hRule="exact" w:val="3565"/>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申请材料清单</w:t>
            </w:r>
          </w:p>
        </w:tc>
        <w:tc>
          <w:tcPr>
            <w:tcW w:w="5862" w:type="dxa"/>
            <w:gridSpan w:val="3"/>
            <w:vAlign w:val="center"/>
          </w:tcPr>
          <w:p w:rsidR="00D13B3E" w:rsidRDefault="007775ED">
            <w:pPr>
              <w:spacing w:line="360" w:lineRule="exact"/>
              <w:rPr>
                <w:rFonts w:ascii="方正仿宋_GBK" w:eastAsia="方正仿宋_GBK"/>
                <w:sz w:val="24"/>
              </w:rPr>
            </w:pPr>
            <w:r>
              <w:rPr>
                <w:rFonts w:ascii="方正仿宋_GBK" w:eastAsia="方正仿宋_GBK" w:hint="eastAsia"/>
                <w:sz w:val="24"/>
              </w:rPr>
              <w:t>1.区域性地震安全性评价报告审定申请表一</w:t>
            </w:r>
            <w:r>
              <w:rPr>
                <w:rFonts w:ascii="方正仿宋_GBK" w:eastAsia="方正仿宋_GBK"/>
                <w:sz w:val="24"/>
              </w:rPr>
              <w:t>式二份</w:t>
            </w:r>
            <w:r>
              <w:rPr>
                <w:rFonts w:ascii="方正仿宋_GBK" w:eastAsia="方正仿宋_GBK" w:hint="eastAsia"/>
                <w:sz w:val="24"/>
              </w:rPr>
              <w:t>。</w:t>
            </w:r>
          </w:p>
          <w:p w:rsidR="00D13B3E" w:rsidRDefault="007775ED">
            <w:pPr>
              <w:spacing w:line="360" w:lineRule="exact"/>
              <w:jc w:val="left"/>
              <w:rPr>
                <w:rFonts w:ascii="方正仿宋_GBK" w:eastAsia="方正仿宋_GBK"/>
                <w:sz w:val="24"/>
              </w:rPr>
            </w:pPr>
            <w:r>
              <w:rPr>
                <w:rFonts w:ascii="方正仿宋_GBK" w:eastAsia="方正仿宋_GBK"/>
                <w:sz w:val="24"/>
              </w:rPr>
              <w:t>2.</w:t>
            </w:r>
            <w:r>
              <w:rPr>
                <w:rFonts w:ascii="方正仿宋_GBK" w:eastAsia="方正仿宋_GBK" w:hint="eastAsia"/>
                <w:sz w:val="24"/>
              </w:rPr>
              <w:t>区域性</w:t>
            </w:r>
            <w:r>
              <w:rPr>
                <w:rFonts w:ascii="方正仿宋_GBK" w:eastAsia="方正仿宋_GBK"/>
                <w:sz w:val="24"/>
              </w:rPr>
              <w:t>地震安全性评价报告</w:t>
            </w:r>
            <w:r>
              <w:rPr>
                <w:rFonts w:ascii="方正仿宋_GBK" w:eastAsia="方正仿宋_GBK" w:hint="eastAsia"/>
                <w:sz w:val="24"/>
              </w:rPr>
              <w:t>（视审查专家人数而定）。3.区域性地震安全性评价技术委托合同。             4.实物工作量清单及目标区场地地震工程地质条件勘查钻孔孔位经纬度列表。                         5.剪切波速报告。</w:t>
            </w:r>
          </w:p>
          <w:p w:rsidR="00D13B3E" w:rsidRDefault="007775ED">
            <w:pPr>
              <w:spacing w:line="360" w:lineRule="exact"/>
              <w:jc w:val="left"/>
              <w:rPr>
                <w:rFonts w:ascii="方正仿宋_GBK" w:eastAsia="方正仿宋_GBK"/>
                <w:sz w:val="24"/>
              </w:rPr>
            </w:pPr>
            <w:r>
              <w:rPr>
                <w:rFonts w:ascii="方正仿宋_GBK" w:eastAsia="方正仿宋_GBK" w:hint="eastAsia"/>
                <w:sz w:val="24"/>
              </w:rPr>
              <w:t>6.如场地有粉质黏土，提供动三轴或共振柱试验报告。</w:t>
            </w:r>
          </w:p>
          <w:p w:rsidR="00D13B3E" w:rsidRDefault="007775ED">
            <w:pPr>
              <w:spacing w:line="360" w:lineRule="exact"/>
              <w:jc w:val="left"/>
              <w:rPr>
                <w:rFonts w:ascii="方正仿宋_GBK" w:eastAsia="方正仿宋_GBK"/>
                <w:sz w:val="24"/>
              </w:rPr>
            </w:pPr>
            <w:r>
              <w:rPr>
                <w:rFonts w:ascii="方正仿宋_GBK" w:eastAsia="方正仿宋_GBK" w:hint="eastAsia"/>
                <w:sz w:val="24"/>
              </w:rPr>
              <w:t>7.现场工作照片。</w:t>
            </w:r>
          </w:p>
          <w:p w:rsidR="00D13B3E" w:rsidRDefault="007775ED">
            <w:pPr>
              <w:spacing w:line="360" w:lineRule="exact"/>
              <w:rPr>
                <w:rFonts w:ascii="方正仿宋_GBK" w:eastAsia="方正仿宋_GBK"/>
                <w:sz w:val="24"/>
              </w:rPr>
            </w:pPr>
            <w:r>
              <w:rPr>
                <w:rFonts w:ascii="方正仿宋_GBK" w:eastAsia="方正仿宋_GBK" w:hint="eastAsia"/>
                <w:sz w:val="24"/>
              </w:rPr>
              <w:t>8.区域性</w:t>
            </w:r>
            <w:r>
              <w:rPr>
                <w:rFonts w:ascii="方正仿宋_GBK" w:eastAsia="方正仿宋_GBK"/>
                <w:sz w:val="24"/>
              </w:rPr>
              <w:t>地震安全性评价</w:t>
            </w:r>
            <w:r>
              <w:rPr>
                <w:rFonts w:ascii="方正仿宋_GBK" w:eastAsia="方正仿宋_GBK" w:hint="eastAsia"/>
                <w:sz w:val="24"/>
              </w:rPr>
              <w:t>成果查询系统电子文件。</w:t>
            </w:r>
          </w:p>
        </w:tc>
      </w:tr>
      <w:tr w:rsidR="00D13B3E">
        <w:trPr>
          <w:trHeight w:hRule="exact" w:val="2519"/>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申请单位意见</w:t>
            </w:r>
          </w:p>
        </w:tc>
        <w:tc>
          <w:tcPr>
            <w:tcW w:w="5862" w:type="dxa"/>
            <w:gridSpan w:val="3"/>
            <w:vAlign w:val="center"/>
          </w:tcPr>
          <w:p w:rsidR="00D13B3E" w:rsidRDefault="00D13B3E">
            <w:pPr>
              <w:adjustRightInd w:val="0"/>
              <w:snapToGrid w:val="0"/>
              <w:rPr>
                <w:rFonts w:ascii="方正仿宋_GBK" w:eastAsia="方正仿宋_GBK"/>
                <w:sz w:val="24"/>
              </w:rPr>
            </w:pPr>
          </w:p>
          <w:p w:rsidR="00D13B3E" w:rsidRDefault="00D13B3E">
            <w:pPr>
              <w:ind w:firstLineChars="800" w:firstLine="1920"/>
              <w:rPr>
                <w:rFonts w:ascii="方正仿宋_GBK" w:eastAsia="方正仿宋_GBK"/>
                <w:sz w:val="24"/>
              </w:rPr>
            </w:pPr>
          </w:p>
          <w:p w:rsidR="00D13B3E" w:rsidRDefault="007775ED">
            <w:pPr>
              <w:ind w:firstLineChars="600" w:firstLine="1440"/>
              <w:jc w:val="right"/>
              <w:rPr>
                <w:rFonts w:ascii="方正仿宋_GBK" w:eastAsia="方正仿宋_GBK"/>
                <w:sz w:val="24"/>
              </w:rPr>
            </w:pPr>
            <w:r>
              <w:rPr>
                <w:rFonts w:ascii="方正仿宋_GBK" w:eastAsia="方正仿宋_GBK" w:hint="eastAsia"/>
                <w:sz w:val="24"/>
              </w:rPr>
              <w:t xml:space="preserve">（加盖公章）      </w:t>
            </w:r>
          </w:p>
          <w:p w:rsidR="00D13B3E" w:rsidRDefault="007775ED">
            <w:pPr>
              <w:ind w:firstLineChars="600" w:firstLine="1440"/>
              <w:rPr>
                <w:rFonts w:ascii="方正仿宋_GBK" w:eastAsia="方正仿宋_GBK"/>
                <w:sz w:val="24"/>
              </w:rPr>
            </w:pPr>
            <w:r>
              <w:rPr>
                <w:rFonts w:ascii="方正仿宋_GBK" w:eastAsia="方正仿宋_GBK" w:hint="eastAsia"/>
                <w:sz w:val="24"/>
              </w:rPr>
              <w:t xml:space="preserve">                 年   月   日</w:t>
            </w:r>
          </w:p>
        </w:tc>
      </w:tr>
      <w:tr w:rsidR="00D13B3E">
        <w:trPr>
          <w:trHeight w:hRule="exact" w:val="1816"/>
          <w:jc w:val="center"/>
        </w:trPr>
        <w:tc>
          <w:tcPr>
            <w:tcW w:w="2660" w:type="dxa"/>
            <w:vAlign w:val="center"/>
          </w:tcPr>
          <w:p w:rsidR="00D13B3E" w:rsidRDefault="007775ED">
            <w:pPr>
              <w:jc w:val="center"/>
              <w:rPr>
                <w:rFonts w:ascii="方正仿宋_GBK" w:eastAsia="方正仿宋_GBK"/>
                <w:sz w:val="24"/>
              </w:rPr>
            </w:pPr>
            <w:r>
              <w:rPr>
                <w:rFonts w:ascii="微软雅黑" w:eastAsia="微软雅黑" w:hAnsi="微软雅黑" w:hint="eastAsia"/>
                <w:sz w:val="24"/>
              </w:rPr>
              <w:t>受理意见</w:t>
            </w:r>
          </w:p>
        </w:tc>
        <w:tc>
          <w:tcPr>
            <w:tcW w:w="5862" w:type="dxa"/>
            <w:gridSpan w:val="3"/>
            <w:vAlign w:val="center"/>
          </w:tcPr>
          <w:p w:rsidR="00D13B3E" w:rsidRDefault="007775ED">
            <w:pPr>
              <w:rPr>
                <w:rFonts w:ascii="方正仿宋_GBK" w:eastAsia="方正仿宋_GBK"/>
                <w:sz w:val="24"/>
              </w:rPr>
            </w:pPr>
            <w:r>
              <w:rPr>
                <w:rFonts w:ascii="方正仿宋_GBK" w:eastAsia="方正仿宋_GBK" w:hint="eastAsia"/>
                <w:sz w:val="24"/>
              </w:rPr>
              <w:t xml:space="preserve">                        </w:t>
            </w:r>
          </w:p>
          <w:p w:rsidR="00D13B3E" w:rsidRDefault="007775ED">
            <w:pPr>
              <w:rPr>
                <w:rFonts w:ascii="方正仿宋_GBK" w:eastAsia="方正仿宋_GBK"/>
                <w:sz w:val="24"/>
              </w:rPr>
            </w:pPr>
            <w:r>
              <w:rPr>
                <w:rFonts w:ascii="方正仿宋_GBK" w:eastAsia="方正仿宋_GBK" w:hint="eastAsia"/>
                <w:sz w:val="24"/>
              </w:rPr>
              <w:t xml:space="preserve">                     </w:t>
            </w:r>
          </w:p>
          <w:p w:rsidR="00D13B3E" w:rsidRDefault="007775ED">
            <w:pPr>
              <w:jc w:val="right"/>
              <w:rPr>
                <w:rFonts w:ascii="方正仿宋_GBK" w:eastAsia="方正仿宋_GBK"/>
                <w:sz w:val="24"/>
              </w:rPr>
            </w:pPr>
            <w:r>
              <w:rPr>
                <w:rFonts w:ascii="方正仿宋_GBK" w:eastAsia="方正仿宋_GBK" w:hint="eastAsia"/>
                <w:sz w:val="24"/>
              </w:rPr>
              <w:t xml:space="preserve">（加盖公章）      </w:t>
            </w:r>
          </w:p>
          <w:p w:rsidR="00D13B3E" w:rsidRDefault="007775ED">
            <w:pPr>
              <w:ind w:firstLineChars="1200" w:firstLine="2880"/>
              <w:jc w:val="right"/>
              <w:rPr>
                <w:rFonts w:ascii="方正仿宋_GBK" w:eastAsia="方正仿宋_GBK"/>
                <w:sz w:val="24"/>
              </w:rPr>
            </w:pPr>
            <w:r>
              <w:rPr>
                <w:rFonts w:ascii="方正仿宋_GBK" w:eastAsia="方正仿宋_GBK" w:hint="eastAsia"/>
                <w:sz w:val="24"/>
              </w:rPr>
              <w:t xml:space="preserve">年 </w:t>
            </w:r>
            <w:r>
              <w:rPr>
                <w:rFonts w:ascii="方正仿宋_GBK" w:eastAsia="方正仿宋_GBK"/>
                <w:sz w:val="24"/>
              </w:rPr>
              <w:t xml:space="preserve">  月</w:t>
            </w:r>
            <w:r>
              <w:rPr>
                <w:rFonts w:ascii="方正仿宋_GBK" w:eastAsia="方正仿宋_GBK" w:hint="eastAsia"/>
                <w:sz w:val="24"/>
              </w:rPr>
              <w:t xml:space="preserve"> </w:t>
            </w:r>
            <w:r>
              <w:rPr>
                <w:rFonts w:ascii="方正仿宋_GBK" w:eastAsia="方正仿宋_GBK"/>
                <w:sz w:val="24"/>
              </w:rPr>
              <w:t xml:space="preserve">  日</w:t>
            </w:r>
            <w:r>
              <w:rPr>
                <w:rFonts w:ascii="方正仿宋_GBK" w:eastAsia="方正仿宋_GBK" w:hint="eastAsia"/>
                <w:sz w:val="24"/>
              </w:rPr>
              <w:t xml:space="preserve">      </w:t>
            </w:r>
          </w:p>
        </w:tc>
      </w:tr>
    </w:tbl>
    <w:p w:rsidR="00D13B3E" w:rsidRDefault="007775ED">
      <w:r>
        <w:rPr>
          <w:rFonts w:hint="eastAsia"/>
        </w:rPr>
        <w:t>注：</w:t>
      </w:r>
      <w:r>
        <w:rPr>
          <w:rFonts w:hint="eastAsia"/>
        </w:rPr>
        <w:t xml:space="preserve">1. </w:t>
      </w:r>
      <w:r>
        <w:rPr>
          <w:rFonts w:hint="eastAsia"/>
        </w:rPr>
        <w:t>重庆市区域性地震安全性评价报告申请审定适用此表。</w:t>
      </w:r>
    </w:p>
    <w:p w:rsidR="00D13B3E" w:rsidRDefault="007775ED">
      <w:pPr>
        <w:numPr>
          <w:ilvl w:val="0"/>
          <w:numId w:val="5"/>
        </w:numPr>
        <w:ind w:firstLine="420"/>
      </w:pPr>
      <w:r>
        <w:rPr>
          <w:rFonts w:hint="eastAsia"/>
        </w:rPr>
        <w:t>申请材料齐全即予受理，受理意见一个工作日内作出；申请材料不齐不予受理，受理人员一次性告知需补正材料，申请单位补正材料后重新申请。</w:t>
      </w:r>
    </w:p>
    <w:p w:rsidR="00D13B3E" w:rsidRDefault="007775ED">
      <w:pPr>
        <w:widowControl/>
        <w:spacing w:line="579" w:lineRule="exact"/>
        <w:rPr>
          <w:rFonts w:ascii="仿宋" w:eastAsia="仿宋" w:hAnsi="仿宋" w:cs="方正小标宋简体"/>
          <w:sz w:val="32"/>
          <w:szCs w:val="32"/>
        </w:rPr>
      </w:pPr>
      <w:r>
        <w:rPr>
          <w:rFonts w:hint="eastAsia"/>
        </w:rPr>
        <w:t>市地震局组织对现场工作开展情况进行随机抽查核验，部分项目实施重点检查。</w:t>
      </w:r>
    </w:p>
    <w:p w:rsidR="00D13B3E" w:rsidRDefault="007775ED">
      <w:pPr>
        <w:widowControl/>
        <w:spacing w:line="579" w:lineRule="exact"/>
        <w:rPr>
          <w:rFonts w:ascii="仿宋" w:eastAsia="仿宋" w:hAnsi="仿宋" w:cs="方正小标宋简体"/>
          <w:sz w:val="32"/>
          <w:szCs w:val="32"/>
        </w:rPr>
      </w:pPr>
      <w:r>
        <w:rPr>
          <w:rFonts w:ascii="仿宋" w:eastAsia="仿宋" w:hAnsi="仿宋" w:cs="方正小标宋简体"/>
          <w:sz w:val="32"/>
          <w:szCs w:val="32"/>
        </w:rPr>
        <w:lastRenderedPageBreak/>
        <w:t>附件</w:t>
      </w:r>
      <w:r>
        <w:rPr>
          <w:rFonts w:ascii="仿宋" w:eastAsia="仿宋" w:hAnsi="仿宋" w:cs="方正小标宋简体" w:hint="eastAsia"/>
          <w:sz w:val="32"/>
          <w:szCs w:val="32"/>
        </w:rPr>
        <w:t>4</w:t>
      </w:r>
    </w:p>
    <w:p w:rsidR="00D13B3E" w:rsidRDefault="00D13B3E">
      <w:pPr>
        <w:widowControl/>
        <w:spacing w:line="579" w:lineRule="exact"/>
        <w:rPr>
          <w:rFonts w:ascii="方正小标宋简体" w:eastAsia="方正小标宋简体" w:hAnsi="方正小标宋简体" w:cs="方正小标宋简体"/>
          <w:sz w:val="44"/>
          <w:szCs w:val="44"/>
        </w:rPr>
      </w:pPr>
    </w:p>
    <w:p w:rsidR="00D13B3E" w:rsidRDefault="007775ED">
      <w:pPr>
        <w:widowControl/>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地震安全性评价单位信息备案表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2"/>
        <w:gridCol w:w="687"/>
        <w:gridCol w:w="193"/>
        <w:gridCol w:w="752"/>
        <w:gridCol w:w="701"/>
        <w:gridCol w:w="180"/>
        <w:gridCol w:w="24"/>
        <w:gridCol w:w="516"/>
        <w:gridCol w:w="900"/>
        <w:gridCol w:w="292"/>
        <w:gridCol w:w="150"/>
        <w:gridCol w:w="564"/>
        <w:gridCol w:w="604"/>
        <w:gridCol w:w="159"/>
        <w:gridCol w:w="1563"/>
      </w:tblGrid>
      <w:tr w:rsidR="00D13B3E">
        <w:trPr>
          <w:cantSplit/>
          <w:trHeight w:val="175"/>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单位名称</w:t>
            </w:r>
          </w:p>
        </w:tc>
        <w:tc>
          <w:tcPr>
            <w:tcW w:w="7285" w:type="dxa"/>
            <w:gridSpan w:val="1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 xml:space="preserve"> </w:t>
            </w:r>
          </w:p>
        </w:tc>
      </w:tr>
      <w:tr w:rsidR="00D13B3E">
        <w:trPr>
          <w:cantSplit/>
          <w:trHeight w:val="86"/>
          <w:jc w:val="center"/>
        </w:trPr>
        <w:tc>
          <w:tcPr>
            <w:tcW w:w="1562"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单位性质</w:t>
            </w:r>
          </w:p>
        </w:tc>
        <w:tc>
          <w:tcPr>
            <w:tcW w:w="687"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事业</w:t>
            </w:r>
          </w:p>
        </w:tc>
        <w:tc>
          <w:tcPr>
            <w:tcW w:w="1646"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全额拨款</w:t>
            </w:r>
          </w:p>
        </w:tc>
        <w:tc>
          <w:tcPr>
            <w:tcW w:w="720"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c>
          <w:tcPr>
            <w:tcW w:w="900"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企业</w:t>
            </w:r>
          </w:p>
        </w:tc>
        <w:tc>
          <w:tcPr>
            <w:tcW w:w="1610" w:type="dxa"/>
            <w:gridSpan w:val="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国有企业</w:t>
            </w:r>
          </w:p>
        </w:tc>
        <w:tc>
          <w:tcPr>
            <w:tcW w:w="1722"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r>
      <w:tr w:rsidR="00D13B3E">
        <w:trPr>
          <w:cantSplit/>
          <w:trHeight w:val="67"/>
          <w:jc w:val="center"/>
        </w:trPr>
        <w:tc>
          <w:tcPr>
            <w:tcW w:w="1562"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687"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46"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差额拨款</w:t>
            </w:r>
          </w:p>
        </w:tc>
        <w:tc>
          <w:tcPr>
            <w:tcW w:w="720"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c>
          <w:tcPr>
            <w:tcW w:w="900"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10" w:type="dxa"/>
            <w:gridSpan w:val="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集体企业</w:t>
            </w:r>
          </w:p>
        </w:tc>
        <w:tc>
          <w:tcPr>
            <w:tcW w:w="1722"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r>
      <w:tr w:rsidR="00D13B3E">
        <w:trPr>
          <w:cantSplit/>
          <w:trHeight w:val="48"/>
          <w:jc w:val="center"/>
        </w:trPr>
        <w:tc>
          <w:tcPr>
            <w:tcW w:w="1562"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687"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46"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自收自支</w:t>
            </w:r>
          </w:p>
        </w:tc>
        <w:tc>
          <w:tcPr>
            <w:tcW w:w="720"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c>
          <w:tcPr>
            <w:tcW w:w="900"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10" w:type="dxa"/>
            <w:gridSpan w:val="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私营企业</w:t>
            </w:r>
          </w:p>
        </w:tc>
        <w:tc>
          <w:tcPr>
            <w:tcW w:w="1722"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r>
      <w:tr w:rsidR="00D13B3E">
        <w:trPr>
          <w:cantSplit/>
          <w:trHeight w:val="42"/>
          <w:jc w:val="center"/>
        </w:trPr>
        <w:tc>
          <w:tcPr>
            <w:tcW w:w="1562"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687"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46"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其    他</w:t>
            </w:r>
          </w:p>
        </w:tc>
        <w:tc>
          <w:tcPr>
            <w:tcW w:w="720"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c>
          <w:tcPr>
            <w:tcW w:w="900"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610" w:type="dxa"/>
            <w:gridSpan w:val="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其    他</w:t>
            </w:r>
          </w:p>
        </w:tc>
        <w:tc>
          <w:tcPr>
            <w:tcW w:w="1722"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w:t>
            </w: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注册地址</w:t>
            </w:r>
          </w:p>
        </w:tc>
        <w:tc>
          <w:tcPr>
            <w:tcW w:w="4959" w:type="dxa"/>
            <w:gridSpan w:val="11"/>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604"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邮编</w:t>
            </w:r>
          </w:p>
        </w:tc>
        <w:tc>
          <w:tcPr>
            <w:tcW w:w="1722" w:type="dxa"/>
            <w:gridSpan w:val="2"/>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r w:rsidR="00D13B3E">
        <w:trPr>
          <w:cantSplit/>
          <w:trHeight w:val="226"/>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办公地址</w:t>
            </w:r>
          </w:p>
        </w:tc>
        <w:tc>
          <w:tcPr>
            <w:tcW w:w="4959" w:type="dxa"/>
            <w:gridSpan w:val="11"/>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604"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邮编</w:t>
            </w:r>
          </w:p>
        </w:tc>
        <w:tc>
          <w:tcPr>
            <w:tcW w:w="1722" w:type="dxa"/>
            <w:gridSpan w:val="2"/>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法定代表人</w:t>
            </w:r>
          </w:p>
        </w:tc>
        <w:tc>
          <w:tcPr>
            <w:tcW w:w="4959" w:type="dxa"/>
            <w:gridSpan w:val="11"/>
            <w:tcMar>
              <w:top w:w="28" w:type="dxa"/>
              <w:left w:w="28" w:type="dxa"/>
              <w:bottom w:w="28" w:type="dxa"/>
              <w:right w:w="28" w:type="dxa"/>
            </w:tcMar>
            <w:vAlign w:val="center"/>
          </w:tcPr>
          <w:p w:rsidR="00D13B3E" w:rsidRDefault="00D13B3E">
            <w:pPr>
              <w:snapToGrid w:val="0"/>
              <w:spacing w:line="579" w:lineRule="exact"/>
              <w:ind w:firstLineChars="200" w:firstLine="480"/>
              <w:jc w:val="center"/>
              <w:rPr>
                <w:rFonts w:ascii="宋体" w:hAnsi="宋体"/>
                <w:sz w:val="24"/>
              </w:rPr>
            </w:pPr>
          </w:p>
        </w:tc>
        <w:tc>
          <w:tcPr>
            <w:tcW w:w="604"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电话</w:t>
            </w:r>
          </w:p>
        </w:tc>
        <w:tc>
          <w:tcPr>
            <w:tcW w:w="1722" w:type="dxa"/>
            <w:gridSpan w:val="2"/>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r w:rsidR="00D13B3E">
        <w:trPr>
          <w:cantSplit/>
          <w:trHeight w:val="42"/>
          <w:jc w:val="center"/>
        </w:trPr>
        <w:tc>
          <w:tcPr>
            <w:tcW w:w="1562"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联系人</w:t>
            </w:r>
          </w:p>
        </w:tc>
        <w:tc>
          <w:tcPr>
            <w:tcW w:w="880" w:type="dxa"/>
            <w:gridSpan w:val="2"/>
            <w:vMerge w:val="restart"/>
            <w:tcMar>
              <w:top w:w="28" w:type="dxa"/>
              <w:left w:w="28" w:type="dxa"/>
              <w:bottom w:w="28" w:type="dxa"/>
              <w:right w:w="28" w:type="dxa"/>
            </w:tcMar>
            <w:vAlign w:val="center"/>
          </w:tcPr>
          <w:p w:rsidR="00D13B3E" w:rsidRDefault="00D13B3E">
            <w:pPr>
              <w:snapToGrid w:val="0"/>
              <w:spacing w:line="579" w:lineRule="exact"/>
              <w:rPr>
                <w:rFonts w:ascii="宋体" w:hAnsi="宋体"/>
                <w:sz w:val="24"/>
              </w:rPr>
            </w:pPr>
          </w:p>
        </w:tc>
        <w:tc>
          <w:tcPr>
            <w:tcW w:w="752"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联系</w:t>
            </w:r>
          </w:p>
          <w:p w:rsidR="00D13B3E" w:rsidRDefault="007775ED">
            <w:pPr>
              <w:snapToGrid w:val="0"/>
              <w:spacing w:line="579" w:lineRule="exact"/>
              <w:jc w:val="center"/>
              <w:rPr>
                <w:rFonts w:ascii="宋体" w:hAnsi="宋体"/>
                <w:sz w:val="24"/>
              </w:rPr>
            </w:pPr>
            <w:r>
              <w:rPr>
                <w:rFonts w:ascii="宋体" w:hAnsi="宋体" w:hint="eastAsia"/>
                <w:sz w:val="24"/>
              </w:rPr>
              <w:t>电话</w:t>
            </w:r>
          </w:p>
        </w:tc>
        <w:tc>
          <w:tcPr>
            <w:tcW w:w="881"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手  机</w:t>
            </w:r>
          </w:p>
        </w:tc>
        <w:tc>
          <w:tcPr>
            <w:tcW w:w="1732" w:type="dxa"/>
            <w:gridSpan w:val="4"/>
            <w:tcMar>
              <w:top w:w="28" w:type="dxa"/>
              <w:left w:w="28" w:type="dxa"/>
              <w:bottom w:w="28" w:type="dxa"/>
              <w:right w:w="28" w:type="dxa"/>
            </w:tcMar>
            <w:vAlign w:val="center"/>
          </w:tcPr>
          <w:p w:rsidR="00D13B3E" w:rsidRDefault="00D13B3E">
            <w:pPr>
              <w:snapToGrid w:val="0"/>
              <w:spacing w:line="579" w:lineRule="exact"/>
              <w:rPr>
                <w:rFonts w:ascii="宋体" w:hAnsi="宋体"/>
                <w:sz w:val="24"/>
              </w:rPr>
            </w:pPr>
          </w:p>
        </w:tc>
        <w:tc>
          <w:tcPr>
            <w:tcW w:w="714"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传真</w:t>
            </w:r>
          </w:p>
        </w:tc>
        <w:tc>
          <w:tcPr>
            <w:tcW w:w="2326" w:type="dxa"/>
            <w:gridSpan w:val="3"/>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r w:rsidR="00D13B3E">
        <w:trPr>
          <w:cantSplit/>
          <w:trHeight w:val="114"/>
          <w:jc w:val="center"/>
        </w:trPr>
        <w:tc>
          <w:tcPr>
            <w:tcW w:w="1562"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880" w:type="dxa"/>
            <w:gridSpan w:val="2"/>
            <w:vMerge/>
            <w:tcMar>
              <w:top w:w="28" w:type="dxa"/>
              <w:left w:w="28" w:type="dxa"/>
              <w:bottom w:w="28" w:type="dxa"/>
              <w:right w:w="28" w:type="dxa"/>
            </w:tcMar>
            <w:vAlign w:val="center"/>
          </w:tcPr>
          <w:p w:rsidR="00D13B3E" w:rsidRDefault="00D13B3E">
            <w:pPr>
              <w:snapToGrid w:val="0"/>
              <w:spacing w:line="579" w:lineRule="exact"/>
              <w:ind w:firstLineChars="200" w:firstLine="480"/>
              <w:jc w:val="center"/>
              <w:rPr>
                <w:rFonts w:ascii="宋体" w:hAnsi="宋体"/>
                <w:sz w:val="24"/>
              </w:rPr>
            </w:pPr>
          </w:p>
        </w:tc>
        <w:tc>
          <w:tcPr>
            <w:tcW w:w="752"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881"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办公室</w:t>
            </w:r>
          </w:p>
        </w:tc>
        <w:tc>
          <w:tcPr>
            <w:tcW w:w="1732" w:type="dxa"/>
            <w:gridSpan w:val="4"/>
            <w:tcMar>
              <w:top w:w="28" w:type="dxa"/>
              <w:left w:w="28" w:type="dxa"/>
              <w:bottom w:w="28" w:type="dxa"/>
              <w:right w:w="28" w:type="dxa"/>
            </w:tcMar>
            <w:vAlign w:val="center"/>
          </w:tcPr>
          <w:p w:rsidR="00D13B3E" w:rsidRDefault="00D13B3E">
            <w:pPr>
              <w:snapToGrid w:val="0"/>
              <w:spacing w:line="579" w:lineRule="exact"/>
              <w:rPr>
                <w:rFonts w:ascii="宋体" w:hAnsi="宋体"/>
                <w:sz w:val="24"/>
              </w:rPr>
            </w:pPr>
          </w:p>
        </w:tc>
        <w:tc>
          <w:tcPr>
            <w:tcW w:w="714" w:type="dxa"/>
            <w:gridSpan w:val="2"/>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电子</w:t>
            </w:r>
          </w:p>
          <w:p w:rsidR="00D13B3E" w:rsidRDefault="007775ED">
            <w:pPr>
              <w:snapToGrid w:val="0"/>
              <w:spacing w:line="579" w:lineRule="exact"/>
              <w:jc w:val="center"/>
              <w:rPr>
                <w:rFonts w:ascii="宋体" w:hAnsi="宋体"/>
                <w:sz w:val="24"/>
              </w:rPr>
            </w:pPr>
            <w:r>
              <w:rPr>
                <w:rFonts w:ascii="宋体" w:hAnsi="宋体" w:hint="eastAsia"/>
                <w:sz w:val="24"/>
              </w:rPr>
              <w:t>邮箱</w:t>
            </w:r>
          </w:p>
        </w:tc>
        <w:tc>
          <w:tcPr>
            <w:tcW w:w="2326" w:type="dxa"/>
            <w:gridSpan w:val="3"/>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上级主管单位</w:t>
            </w:r>
          </w:p>
        </w:tc>
        <w:tc>
          <w:tcPr>
            <w:tcW w:w="7285" w:type="dxa"/>
            <w:gridSpan w:val="14"/>
            <w:tcMar>
              <w:top w:w="28" w:type="dxa"/>
              <w:left w:w="28" w:type="dxa"/>
              <w:bottom w:w="28" w:type="dxa"/>
              <w:right w:w="28" w:type="dxa"/>
            </w:tcMar>
            <w:vAlign w:val="center"/>
          </w:tcPr>
          <w:p w:rsidR="00D13B3E" w:rsidRDefault="007775ED">
            <w:pPr>
              <w:snapToGrid w:val="0"/>
              <w:spacing w:line="579" w:lineRule="exact"/>
              <w:ind w:firstLineChars="200" w:firstLine="480"/>
              <w:jc w:val="center"/>
              <w:rPr>
                <w:rFonts w:ascii="宋体" w:hAnsi="宋体"/>
                <w:sz w:val="24"/>
              </w:rPr>
            </w:pPr>
            <w:r>
              <w:rPr>
                <w:rFonts w:ascii="宋体" w:hAnsi="宋体" w:hint="eastAsia"/>
                <w:sz w:val="24"/>
              </w:rPr>
              <w:t xml:space="preserve"> </w:t>
            </w: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单位成立时间</w:t>
            </w:r>
          </w:p>
        </w:tc>
        <w:tc>
          <w:tcPr>
            <w:tcW w:w="2537" w:type="dxa"/>
            <w:gridSpan w:val="6"/>
            <w:tcMar>
              <w:top w:w="28" w:type="dxa"/>
              <w:left w:w="28" w:type="dxa"/>
              <w:bottom w:w="28" w:type="dxa"/>
              <w:right w:w="28" w:type="dxa"/>
            </w:tcMar>
            <w:vAlign w:val="center"/>
          </w:tcPr>
          <w:p w:rsidR="00D13B3E" w:rsidRDefault="00D13B3E">
            <w:pPr>
              <w:snapToGrid w:val="0"/>
              <w:spacing w:line="579" w:lineRule="exact"/>
              <w:ind w:firstLineChars="200" w:firstLine="480"/>
              <w:jc w:val="center"/>
              <w:rPr>
                <w:rFonts w:ascii="宋体" w:hAnsi="宋体"/>
                <w:sz w:val="24"/>
              </w:rPr>
            </w:pPr>
          </w:p>
        </w:tc>
        <w:tc>
          <w:tcPr>
            <w:tcW w:w="1708" w:type="dxa"/>
            <w:gridSpan w:val="3"/>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单位注册时间</w:t>
            </w:r>
          </w:p>
        </w:tc>
        <w:tc>
          <w:tcPr>
            <w:tcW w:w="3040" w:type="dxa"/>
            <w:gridSpan w:val="5"/>
            <w:tcMar>
              <w:top w:w="28" w:type="dxa"/>
              <w:left w:w="28" w:type="dxa"/>
              <w:bottom w:w="28" w:type="dxa"/>
              <w:right w:w="28" w:type="dxa"/>
            </w:tcMar>
            <w:vAlign w:val="center"/>
          </w:tcPr>
          <w:p w:rsidR="00D13B3E" w:rsidRDefault="00D13B3E">
            <w:pPr>
              <w:snapToGrid w:val="0"/>
              <w:spacing w:line="579" w:lineRule="exact"/>
              <w:ind w:firstLineChars="200" w:firstLine="480"/>
              <w:jc w:val="center"/>
              <w:rPr>
                <w:rFonts w:ascii="宋体" w:hAnsi="宋体"/>
                <w:sz w:val="24"/>
              </w:rPr>
            </w:pPr>
          </w:p>
        </w:tc>
      </w:tr>
      <w:tr w:rsidR="00D13B3E">
        <w:trPr>
          <w:cantSplit/>
          <w:trHeight w:val="117"/>
          <w:jc w:val="center"/>
        </w:trPr>
        <w:tc>
          <w:tcPr>
            <w:tcW w:w="5807" w:type="dxa"/>
            <w:gridSpan w:val="10"/>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企业法人营业执照注册号或事业单位法人证书登记号</w:t>
            </w:r>
          </w:p>
        </w:tc>
        <w:tc>
          <w:tcPr>
            <w:tcW w:w="3040" w:type="dxa"/>
            <w:gridSpan w:val="5"/>
            <w:tcMar>
              <w:top w:w="28" w:type="dxa"/>
              <w:left w:w="28" w:type="dxa"/>
              <w:bottom w:w="28" w:type="dxa"/>
              <w:right w:w="28" w:type="dxa"/>
            </w:tcMar>
            <w:vAlign w:val="center"/>
          </w:tcPr>
          <w:p w:rsidR="00D13B3E" w:rsidRDefault="007775ED">
            <w:pPr>
              <w:snapToGrid w:val="0"/>
              <w:spacing w:line="579" w:lineRule="exact"/>
              <w:ind w:firstLineChars="200" w:firstLine="480"/>
              <w:jc w:val="center"/>
              <w:rPr>
                <w:rFonts w:ascii="宋体" w:hAnsi="宋体"/>
                <w:sz w:val="24"/>
              </w:rPr>
            </w:pPr>
            <w:r>
              <w:rPr>
                <w:rFonts w:ascii="宋体" w:hAnsi="宋体"/>
                <w:sz w:val="24"/>
              </w:rPr>
              <w:t xml:space="preserve"> </w:t>
            </w:r>
          </w:p>
        </w:tc>
      </w:tr>
      <w:tr w:rsidR="00D13B3E">
        <w:trPr>
          <w:cantSplit/>
          <w:trHeight w:val="436"/>
          <w:jc w:val="center"/>
        </w:trPr>
        <w:tc>
          <w:tcPr>
            <w:tcW w:w="3194" w:type="dxa"/>
            <w:gridSpan w:val="4"/>
            <w:tcMar>
              <w:top w:w="28" w:type="dxa"/>
              <w:left w:w="28" w:type="dxa"/>
              <w:bottom w:w="28" w:type="dxa"/>
              <w:right w:w="28" w:type="dxa"/>
            </w:tcMar>
            <w:vAlign w:val="center"/>
          </w:tcPr>
          <w:p w:rsidR="00D13B3E" w:rsidRDefault="007775ED">
            <w:pPr>
              <w:snapToGrid w:val="0"/>
              <w:spacing w:line="579" w:lineRule="exact"/>
              <w:ind w:firstLineChars="4" w:firstLine="10"/>
              <w:rPr>
                <w:rFonts w:ascii="宋体" w:hAnsi="宋体"/>
                <w:sz w:val="24"/>
              </w:rPr>
            </w:pPr>
            <w:r>
              <w:rPr>
                <w:rFonts w:ascii="宋体" w:hAnsi="宋体" w:hint="eastAsia"/>
                <w:sz w:val="24"/>
              </w:rPr>
              <w:t>注册（开办）资金（万元）</w:t>
            </w:r>
          </w:p>
        </w:tc>
        <w:tc>
          <w:tcPr>
            <w:tcW w:w="5653" w:type="dxa"/>
            <w:gridSpan w:val="11"/>
            <w:tcMar>
              <w:top w:w="28" w:type="dxa"/>
              <w:left w:w="28" w:type="dxa"/>
              <w:bottom w:w="28" w:type="dxa"/>
              <w:right w:w="28" w:type="dxa"/>
            </w:tcMar>
            <w:vAlign w:val="center"/>
          </w:tcPr>
          <w:p w:rsidR="00D13B3E" w:rsidRDefault="007775ED">
            <w:pPr>
              <w:snapToGrid w:val="0"/>
              <w:spacing w:line="579" w:lineRule="exact"/>
              <w:ind w:firstLineChars="550" w:firstLine="1320"/>
              <w:rPr>
                <w:rFonts w:ascii="宋体" w:hAnsi="宋体"/>
                <w:sz w:val="24"/>
              </w:rPr>
            </w:pPr>
            <w:r>
              <w:rPr>
                <w:rFonts w:ascii="宋体" w:hAnsi="宋体" w:hint="eastAsia"/>
                <w:sz w:val="24"/>
              </w:rPr>
              <w:t>万元</w:t>
            </w: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专业技术人员</w:t>
            </w:r>
          </w:p>
        </w:tc>
        <w:tc>
          <w:tcPr>
            <w:tcW w:w="2513" w:type="dxa"/>
            <w:gridSpan w:val="5"/>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60周岁以下</w:t>
            </w:r>
          </w:p>
        </w:tc>
        <w:tc>
          <w:tcPr>
            <w:tcW w:w="3209" w:type="dxa"/>
            <w:gridSpan w:val="8"/>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60周岁以上</w:t>
            </w:r>
          </w:p>
        </w:tc>
        <w:tc>
          <w:tcPr>
            <w:tcW w:w="1563"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合计</w:t>
            </w:r>
          </w:p>
        </w:tc>
      </w:tr>
      <w:tr w:rsidR="00D13B3E">
        <w:trPr>
          <w:cantSplit/>
          <w:trHeight w:val="53"/>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高级职称</w:t>
            </w:r>
          </w:p>
        </w:tc>
        <w:tc>
          <w:tcPr>
            <w:tcW w:w="2513" w:type="dxa"/>
            <w:gridSpan w:val="5"/>
            <w:tcMar>
              <w:top w:w="28" w:type="dxa"/>
              <w:left w:w="28" w:type="dxa"/>
              <w:bottom w:w="28" w:type="dxa"/>
              <w:right w:w="28" w:type="dxa"/>
            </w:tcMar>
            <w:vAlign w:val="center"/>
          </w:tcPr>
          <w:p w:rsidR="00D13B3E" w:rsidRDefault="00D13B3E">
            <w:pPr>
              <w:snapToGrid w:val="0"/>
              <w:spacing w:line="579" w:lineRule="exact"/>
              <w:ind w:firstLineChars="50" w:firstLine="120"/>
              <w:jc w:val="center"/>
              <w:rPr>
                <w:rFonts w:ascii="宋体" w:hAnsi="宋体"/>
                <w:sz w:val="24"/>
              </w:rPr>
            </w:pPr>
          </w:p>
        </w:tc>
        <w:tc>
          <w:tcPr>
            <w:tcW w:w="3209" w:type="dxa"/>
            <w:gridSpan w:val="8"/>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1563" w:type="dxa"/>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中级职称</w:t>
            </w:r>
          </w:p>
        </w:tc>
        <w:tc>
          <w:tcPr>
            <w:tcW w:w="2513" w:type="dxa"/>
            <w:gridSpan w:val="5"/>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3209" w:type="dxa"/>
            <w:gridSpan w:val="8"/>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1563" w:type="dxa"/>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r>
      <w:tr w:rsidR="00D13B3E">
        <w:trPr>
          <w:cantSplit/>
          <w:trHeight w:val="42"/>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初级职称</w:t>
            </w:r>
          </w:p>
        </w:tc>
        <w:tc>
          <w:tcPr>
            <w:tcW w:w="2513" w:type="dxa"/>
            <w:gridSpan w:val="5"/>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3209" w:type="dxa"/>
            <w:gridSpan w:val="8"/>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1563" w:type="dxa"/>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r>
      <w:tr w:rsidR="00D13B3E">
        <w:trPr>
          <w:cantSplit/>
          <w:trHeight w:val="61"/>
          <w:jc w:val="center"/>
        </w:trPr>
        <w:tc>
          <w:tcPr>
            <w:tcW w:w="1562"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lastRenderedPageBreak/>
              <w:t>合计</w:t>
            </w:r>
          </w:p>
        </w:tc>
        <w:tc>
          <w:tcPr>
            <w:tcW w:w="2513" w:type="dxa"/>
            <w:gridSpan w:val="5"/>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3209" w:type="dxa"/>
            <w:gridSpan w:val="8"/>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c>
          <w:tcPr>
            <w:tcW w:w="1563" w:type="dxa"/>
            <w:tcBorders>
              <w:left w:val="single" w:sz="2" w:space="0" w:color="auto"/>
            </w:tcBorders>
            <w:tcMar>
              <w:top w:w="28" w:type="dxa"/>
              <w:left w:w="28" w:type="dxa"/>
              <w:bottom w:w="28" w:type="dxa"/>
              <w:right w:w="28" w:type="dxa"/>
            </w:tcMar>
            <w:vAlign w:val="center"/>
          </w:tcPr>
          <w:p w:rsidR="00D13B3E" w:rsidRDefault="00D13B3E">
            <w:pPr>
              <w:snapToGrid w:val="0"/>
              <w:spacing w:line="579" w:lineRule="exact"/>
              <w:ind w:left="135"/>
              <w:jc w:val="center"/>
              <w:rPr>
                <w:rFonts w:ascii="宋体" w:hAnsi="宋体"/>
                <w:sz w:val="24"/>
              </w:rPr>
            </w:pPr>
          </w:p>
        </w:tc>
      </w:tr>
      <w:tr w:rsidR="00D13B3E">
        <w:trPr>
          <w:cantSplit/>
          <w:jc w:val="center"/>
        </w:trPr>
        <w:tc>
          <w:tcPr>
            <w:tcW w:w="4075" w:type="dxa"/>
            <w:gridSpan w:val="6"/>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具有承担地震安全性评价相关专业背景的高级职称专业技术</w:t>
            </w:r>
          </w:p>
          <w:p w:rsidR="00D13B3E" w:rsidRDefault="007775ED">
            <w:pPr>
              <w:snapToGrid w:val="0"/>
              <w:spacing w:line="579" w:lineRule="exact"/>
              <w:jc w:val="center"/>
              <w:rPr>
                <w:rFonts w:ascii="宋体" w:hAnsi="宋体"/>
                <w:sz w:val="24"/>
              </w:rPr>
            </w:pPr>
            <w:r>
              <w:rPr>
                <w:rFonts w:ascii="宋体" w:hAnsi="宋体" w:hint="eastAsia"/>
                <w:sz w:val="24"/>
              </w:rPr>
              <w:t>人员情况</w:t>
            </w:r>
          </w:p>
        </w:tc>
        <w:tc>
          <w:tcPr>
            <w:tcW w:w="1882" w:type="dxa"/>
            <w:gridSpan w:val="5"/>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专业</w:t>
            </w:r>
          </w:p>
        </w:tc>
        <w:tc>
          <w:tcPr>
            <w:tcW w:w="2890" w:type="dxa"/>
            <w:gridSpan w:val="4"/>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高级职称人员姓名</w:t>
            </w:r>
          </w:p>
        </w:tc>
      </w:tr>
      <w:tr w:rsidR="00D13B3E">
        <w:trPr>
          <w:cantSplit/>
          <w:trHeight w:val="688"/>
          <w:jc w:val="center"/>
        </w:trPr>
        <w:tc>
          <w:tcPr>
            <w:tcW w:w="4075" w:type="dxa"/>
            <w:gridSpan w:val="6"/>
            <w:vMerge/>
            <w:tcMar>
              <w:top w:w="28" w:type="dxa"/>
              <w:left w:w="28" w:type="dxa"/>
              <w:bottom w:w="28" w:type="dxa"/>
              <w:right w:w="28" w:type="dxa"/>
            </w:tcMar>
            <w:vAlign w:val="center"/>
          </w:tcPr>
          <w:p w:rsidR="00D13B3E" w:rsidRDefault="00D13B3E">
            <w:pPr>
              <w:snapToGrid w:val="0"/>
              <w:spacing w:line="579" w:lineRule="exact"/>
              <w:ind w:firstLineChars="200" w:firstLine="420"/>
            </w:pPr>
          </w:p>
        </w:tc>
        <w:tc>
          <w:tcPr>
            <w:tcW w:w="1882" w:type="dxa"/>
            <w:gridSpan w:val="5"/>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地质学</w:t>
            </w:r>
          </w:p>
        </w:tc>
        <w:tc>
          <w:tcPr>
            <w:tcW w:w="2890" w:type="dxa"/>
            <w:gridSpan w:val="4"/>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r>
      <w:tr w:rsidR="00D13B3E">
        <w:trPr>
          <w:cantSplit/>
          <w:trHeight w:val="642"/>
          <w:jc w:val="center"/>
        </w:trPr>
        <w:tc>
          <w:tcPr>
            <w:tcW w:w="4075" w:type="dxa"/>
            <w:gridSpan w:val="6"/>
            <w:vMerge/>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c>
          <w:tcPr>
            <w:tcW w:w="1882" w:type="dxa"/>
            <w:gridSpan w:val="5"/>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地球物理学</w:t>
            </w:r>
          </w:p>
        </w:tc>
        <w:tc>
          <w:tcPr>
            <w:tcW w:w="2890" w:type="dxa"/>
            <w:gridSpan w:val="4"/>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r>
      <w:tr w:rsidR="00D13B3E">
        <w:trPr>
          <w:cantSplit/>
          <w:trHeight w:val="510"/>
          <w:jc w:val="center"/>
        </w:trPr>
        <w:tc>
          <w:tcPr>
            <w:tcW w:w="4075" w:type="dxa"/>
            <w:gridSpan w:val="6"/>
            <w:vMerge/>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c>
          <w:tcPr>
            <w:tcW w:w="1882" w:type="dxa"/>
            <w:gridSpan w:val="5"/>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地震工程学</w:t>
            </w:r>
          </w:p>
        </w:tc>
        <w:tc>
          <w:tcPr>
            <w:tcW w:w="2890" w:type="dxa"/>
            <w:gridSpan w:val="4"/>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r>
      <w:tr w:rsidR="00D13B3E">
        <w:trPr>
          <w:cantSplit/>
          <w:trHeight w:val="1229"/>
          <w:jc w:val="center"/>
        </w:trPr>
        <w:tc>
          <w:tcPr>
            <w:tcW w:w="4075" w:type="dxa"/>
            <w:gridSpan w:val="6"/>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开展地震安全性评价工作业绩简况</w:t>
            </w:r>
          </w:p>
        </w:tc>
        <w:tc>
          <w:tcPr>
            <w:tcW w:w="4772" w:type="dxa"/>
            <w:gridSpan w:val="9"/>
            <w:tcMar>
              <w:top w:w="28" w:type="dxa"/>
              <w:left w:w="28" w:type="dxa"/>
              <w:bottom w:w="28" w:type="dxa"/>
              <w:right w:w="28" w:type="dxa"/>
            </w:tcMar>
            <w:vAlign w:val="center"/>
          </w:tcPr>
          <w:p w:rsidR="00D13B3E" w:rsidRDefault="00D13B3E">
            <w:pPr>
              <w:snapToGrid w:val="0"/>
              <w:spacing w:line="579" w:lineRule="exact"/>
              <w:rPr>
                <w:rFonts w:ascii="宋体" w:hAnsi="宋体"/>
                <w:sz w:val="24"/>
              </w:rPr>
            </w:pPr>
          </w:p>
        </w:tc>
      </w:tr>
      <w:tr w:rsidR="00D13B3E">
        <w:trPr>
          <w:cantSplit/>
          <w:jc w:val="center"/>
        </w:trPr>
        <w:tc>
          <w:tcPr>
            <w:tcW w:w="4075" w:type="dxa"/>
            <w:gridSpan w:val="6"/>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具有承担地震安全性评价工作的技术能力情况</w:t>
            </w:r>
          </w:p>
        </w:tc>
        <w:tc>
          <w:tcPr>
            <w:tcW w:w="4772" w:type="dxa"/>
            <w:gridSpan w:val="9"/>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r>
      <w:tr w:rsidR="00D13B3E">
        <w:trPr>
          <w:cantSplit/>
          <w:trHeight w:val="42"/>
          <w:jc w:val="center"/>
        </w:trPr>
        <w:tc>
          <w:tcPr>
            <w:tcW w:w="4075" w:type="dxa"/>
            <w:gridSpan w:val="6"/>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质量管理体系情况</w:t>
            </w:r>
          </w:p>
        </w:tc>
        <w:tc>
          <w:tcPr>
            <w:tcW w:w="4772" w:type="dxa"/>
            <w:gridSpan w:val="9"/>
            <w:tcMar>
              <w:top w:w="28" w:type="dxa"/>
              <w:left w:w="28" w:type="dxa"/>
              <w:bottom w:w="28" w:type="dxa"/>
              <w:right w:w="28" w:type="dxa"/>
            </w:tcMar>
            <w:vAlign w:val="center"/>
          </w:tcPr>
          <w:p w:rsidR="00D13B3E" w:rsidRDefault="00D13B3E">
            <w:pPr>
              <w:snapToGrid w:val="0"/>
              <w:spacing w:line="579" w:lineRule="exact"/>
              <w:ind w:firstLineChars="200" w:firstLine="480"/>
              <w:rPr>
                <w:rFonts w:ascii="宋体" w:hAnsi="宋体"/>
                <w:sz w:val="24"/>
              </w:rPr>
            </w:pPr>
          </w:p>
        </w:tc>
      </w:tr>
    </w:tbl>
    <w:p w:rsidR="00D13B3E" w:rsidRDefault="007775ED">
      <w:pPr>
        <w:spacing w:line="579" w:lineRule="exact"/>
        <w:rPr>
          <w:rFonts w:ascii="仿宋_GB2312"/>
          <w:sz w:val="24"/>
        </w:rPr>
      </w:pPr>
      <w:r>
        <w:rPr>
          <w:rFonts w:ascii="仿宋_GB2312"/>
          <w:sz w:val="24"/>
        </w:rPr>
        <w:t>填写说明：</w:t>
      </w:r>
    </w:p>
    <w:p w:rsidR="00D13B3E" w:rsidRDefault="007775ED">
      <w:pPr>
        <w:spacing w:line="579" w:lineRule="exact"/>
        <w:rPr>
          <w:rFonts w:ascii="方正楷体_GBK" w:eastAsia="方正楷体_GBK"/>
          <w:sz w:val="24"/>
        </w:rPr>
      </w:pPr>
      <w:r>
        <w:rPr>
          <w:rFonts w:ascii="方正楷体_GBK" w:eastAsia="方正楷体_GBK" w:hint="eastAsia"/>
          <w:sz w:val="24"/>
        </w:rPr>
        <w:t>1.上级主管单位：指单位的直接上级主管部门，按隶属关系填写（如企业性质为私营企业，此栏可不填写）；</w:t>
      </w:r>
    </w:p>
    <w:p w:rsidR="00D13B3E" w:rsidRDefault="007775ED">
      <w:pPr>
        <w:spacing w:line="579" w:lineRule="exact"/>
        <w:jc w:val="left"/>
        <w:rPr>
          <w:rFonts w:ascii="方正楷体_GBK" w:eastAsia="方正楷体_GBK"/>
          <w:sz w:val="24"/>
        </w:rPr>
      </w:pPr>
      <w:r>
        <w:rPr>
          <w:rFonts w:ascii="方正楷体_GBK" w:eastAsia="方正楷体_GBK" w:hint="eastAsia"/>
          <w:sz w:val="24"/>
        </w:rPr>
        <w:t>2.单位成立时间：指申请单位最初成立时的时间。如单位发生名称等级变化等情况时，仍按最初成立时间填写；</w:t>
      </w:r>
    </w:p>
    <w:p w:rsidR="00D13B3E" w:rsidRDefault="007775ED">
      <w:pPr>
        <w:spacing w:line="579" w:lineRule="exact"/>
        <w:jc w:val="left"/>
        <w:rPr>
          <w:rFonts w:ascii="方正楷体_GBK" w:eastAsia="方正楷体_GBK"/>
          <w:sz w:val="24"/>
        </w:rPr>
      </w:pPr>
      <w:r>
        <w:rPr>
          <w:rFonts w:ascii="方正楷体_GBK" w:eastAsia="方正楷体_GBK" w:hint="eastAsia"/>
          <w:sz w:val="24"/>
        </w:rPr>
        <w:t>3.单位注册时间：是指现有企业法人营业执照或事业单位法人证书的发证时间；</w:t>
      </w:r>
    </w:p>
    <w:p w:rsidR="00D13B3E" w:rsidRDefault="007775ED">
      <w:pPr>
        <w:spacing w:line="579" w:lineRule="exact"/>
        <w:jc w:val="left"/>
        <w:rPr>
          <w:rFonts w:ascii="方正楷体_GBK" w:eastAsia="方正楷体_GBK"/>
          <w:sz w:val="24"/>
        </w:rPr>
      </w:pPr>
      <w:r>
        <w:rPr>
          <w:rFonts w:ascii="方正楷体_GBK" w:eastAsia="方正楷体_GBK" w:hint="eastAsia"/>
          <w:sz w:val="24"/>
        </w:rPr>
        <w:t>4.企业法人营业执照注册号（事业单位法人证书登记号）、注册（开办）资金等按企业法人营业执照或事业单位法人证书标注内容填写；</w:t>
      </w:r>
    </w:p>
    <w:p w:rsidR="00D13B3E" w:rsidRDefault="007775ED">
      <w:pPr>
        <w:spacing w:line="579" w:lineRule="exact"/>
        <w:jc w:val="left"/>
        <w:rPr>
          <w:rFonts w:ascii="方正楷体_GBK" w:eastAsia="方正楷体_GBK"/>
          <w:sz w:val="24"/>
        </w:rPr>
      </w:pPr>
      <w:r>
        <w:rPr>
          <w:rFonts w:ascii="方正楷体_GBK" w:eastAsia="方正楷体_GBK" w:hint="eastAsia"/>
          <w:sz w:val="24"/>
        </w:rPr>
        <w:t>5.专业技术人员：指和申请单位签订劳动（聘用）合同并从事相关技术工作的人员。</w:t>
      </w:r>
    </w:p>
    <w:p w:rsidR="00D13B3E" w:rsidRDefault="007775ED">
      <w:pPr>
        <w:pStyle w:val="a5"/>
        <w:spacing w:before="0" w:beforeAutospacing="0" w:after="0" w:afterAutospacing="0" w:line="579" w:lineRule="exact"/>
        <w:rPr>
          <w:rFonts w:ascii="方正楷体_GBK" w:eastAsia="方正楷体_GBK" w:hAnsiTheme="minorHAnsi" w:cstheme="minorBidi"/>
          <w:kern w:val="2"/>
        </w:rPr>
      </w:pPr>
      <w:r>
        <w:rPr>
          <w:rFonts w:ascii="方正楷体_GBK" w:eastAsia="方正楷体_GBK" w:hAnsiTheme="minorHAnsi" w:cstheme="minorBidi" w:hint="eastAsia"/>
          <w:kern w:val="2"/>
        </w:rPr>
        <w:t xml:space="preserve">6.具备承担地震安全性评价工作技术能力情况：具有承担地震安全性评价工作的技术装备和专用软件系统，以及具备相应的实验、测试条件和分析能力的情况。 </w:t>
      </w:r>
    </w:p>
    <w:p w:rsidR="00D13B3E" w:rsidRDefault="007775ED">
      <w:pPr>
        <w:widowControl/>
        <w:spacing w:line="579" w:lineRule="exact"/>
        <w:rPr>
          <w:rFonts w:ascii="仿宋" w:eastAsia="仿宋" w:hAnsi="仿宋" w:cs="方正小标宋简体"/>
          <w:sz w:val="32"/>
          <w:szCs w:val="32"/>
        </w:rPr>
      </w:pPr>
      <w:r>
        <w:rPr>
          <w:rFonts w:ascii="仿宋" w:eastAsia="仿宋" w:hAnsi="仿宋" w:cs="方正小标宋简体"/>
          <w:sz w:val="32"/>
          <w:szCs w:val="32"/>
        </w:rPr>
        <w:lastRenderedPageBreak/>
        <w:t>附件</w:t>
      </w:r>
      <w:r>
        <w:rPr>
          <w:rFonts w:ascii="仿宋" w:eastAsia="仿宋" w:hAnsi="仿宋" w:cs="方正小标宋简体" w:hint="eastAsia"/>
          <w:sz w:val="32"/>
          <w:szCs w:val="32"/>
        </w:rPr>
        <w:t>5</w:t>
      </w:r>
    </w:p>
    <w:p w:rsidR="00D13B3E" w:rsidRDefault="00D13B3E">
      <w:pPr>
        <w:widowControl/>
        <w:spacing w:line="579" w:lineRule="exact"/>
        <w:rPr>
          <w:rFonts w:ascii="方正小标宋简体" w:eastAsia="方正小标宋简体" w:hAnsi="方正小标宋简体" w:cs="方正小标宋简体"/>
          <w:sz w:val="44"/>
          <w:szCs w:val="44"/>
        </w:rPr>
      </w:pPr>
    </w:p>
    <w:p w:rsidR="00D13B3E" w:rsidRDefault="007775ED">
      <w:pPr>
        <w:widowControl/>
        <w:spacing w:line="579"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地震安全性评价项目备案表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1405"/>
        <w:gridCol w:w="1418"/>
        <w:gridCol w:w="1320"/>
        <w:gridCol w:w="7"/>
        <w:gridCol w:w="232"/>
        <w:gridCol w:w="1134"/>
        <w:gridCol w:w="1772"/>
      </w:tblGrid>
      <w:tr w:rsidR="00D13B3E">
        <w:trPr>
          <w:cantSplit/>
          <w:trHeight w:val="175"/>
          <w:jc w:val="center"/>
        </w:trPr>
        <w:tc>
          <w:tcPr>
            <w:tcW w:w="1559"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项目名称</w:t>
            </w:r>
          </w:p>
        </w:tc>
        <w:tc>
          <w:tcPr>
            <w:tcW w:w="7288" w:type="dxa"/>
            <w:gridSpan w:val="7"/>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 xml:space="preserve"> </w:t>
            </w:r>
          </w:p>
        </w:tc>
      </w:tr>
      <w:tr w:rsidR="00D13B3E">
        <w:trPr>
          <w:cantSplit/>
          <w:trHeight w:val="175"/>
          <w:jc w:val="center"/>
        </w:trPr>
        <w:tc>
          <w:tcPr>
            <w:tcW w:w="1559"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评价技术单位</w:t>
            </w: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名  称</w:t>
            </w:r>
          </w:p>
        </w:tc>
        <w:tc>
          <w:tcPr>
            <w:tcW w:w="2977" w:type="dxa"/>
            <w:gridSpan w:val="4"/>
            <w:vAlign w:val="center"/>
          </w:tcPr>
          <w:p w:rsidR="00D13B3E" w:rsidRDefault="00D13B3E">
            <w:pPr>
              <w:snapToGrid w:val="0"/>
              <w:spacing w:line="579" w:lineRule="exact"/>
              <w:jc w:val="center"/>
              <w:rPr>
                <w:rFonts w:ascii="宋体" w:hAnsi="宋体"/>
                <w:sz w:val="24"/>
              </w:rPr>
            </w:pPr>
          </w:p>
        </w:tc>
        <w:tc>
          <w:tcPr>
            <w:tcW w:w="1134" w:type="dxa"/>
            <w:vAlign w:val="center"/>
          </w:tcPr>
          <w:p w:rsidR="00D13B3E" w:rsidRDefault="007775ED">
            <w:pPr>
              <w:snapToGrid w:val="0"/>
              <w:spacing w:line="579" w:lineRule="exact"/>
              <w:rPr>
                <w:rFonts w:ascii="宋体" w:hAnsi="宋体"/>
                <w:sz w:val="24"/>
              </w:rPr>
            </w:pPr>
            <w:r>
              <w:rPr>
                <w:rFonts w:ascii="宋体" w:hAnsi="宋体" w:hint="eastAsia"/>
                <w:sz w:val="24"/>
              </w:rPr>
              <w:t>法人代表</w:t>
            </w:r>
          </w:p>
        </w:tc>
        <w:tc>
          <w:tcPr>
            <w:tcW w:w="1772" w:type="dxa"/>
            <w:vAlign w:val="center"/>
          </w:tcPr>
          <w:p w:rsidR="00D13B3E" w:rsidRDefault="00D13B3E">
            <w:pPr>
              <w:snapToGrid w:val="0"/>
              <w:spacing w:line="579" w:lineRule="exact"/>
              <w:jc w:val="center"/>
              <w:rPr>
                <w:rFonts w:ascii="宋体" w:hAnsi="宋体"/>
                <w:sz w:val="24"/>
              </w:rPr>
            </w:pP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项目负责人</w:t>
            </w:r>
          </w:p>
        </w:tc>
        <w:tc>
          <w:tcPr>
            <w:tcW w:w="2977" w:type="dxa"/>
            <w:gridSpan w:val="4"/>
            <w:vAlign w:val="center"/>
          </w:tcPr>
          <w:p w:rsidR="00D13B3E" w:rsidRDefault="00D13B3E">
            <w:pPr>
              <w:snapToGrid w:val="0"/>
              <w:spacing w:line="579" w:lineRule="exact"/>
              <w:jc w:val="center"/>
              <w:rPr>
                <w:rFonts w:ascii="宋体" w:hAnsi="宋体"/>
                <w:sz w:val="24"/>
              </w:rPr>
            </w:pPr>
          </w:p>
        </w:tc>
        <w:tc>
          <w:tcPr>
            <w:tcW w:w="1134" w:type="dxa"/>
            <w:vAlign w:val="center"/>
          </w:tcPr>
          <w:p w:rsidR="00D13B3E" w:rsidRDefault="007775ED">
            <w:pPr>
              <w:snapToGrid w:val="0"/>
              <w:spacing w:line="579" w:lineRule="exact"/>
              <w:rPr>
                <w:rFonts w:ascii="宋体" w:hAnsi="宋体"/>
                <w:sz w:val="24"/>
              </w:rPr>
            </w:pPr>
            <w:r>
              <w:rPr>
                <w:rFonts w:ascii="宋体" w:hAnsi="宋体" w:hint="eastAsia"/>
                <w:sz w:val="24"/>
              </w:rPr>
              <w:t>联系电话</w:t>
            </w:r>
          </w:p>
        </w:tc>
        <w:tc>
          <w:tcPr>
            <w:tcW w:w="1772" w:type="dxa"/>
            <w:vAlign w:val="center"/>
          </w:tcPr>
          <w:p w:rsidR="00D13B3E" w:rsidRDefault="00D13B3E">
            <w:pPr>
              <w:snapToGrid w:val="0"/>
              <w:spacing w:line="579" w:lineRule="exact"/>
              <w:jc w:val="center"/>
              <w:rPr>
                <w:rFonts w:ascii="宋体" w:hAnsi="宋体"/>
                <w:sz w:val="24"/>
              </w:rPr>
            </w:pPr>
          </w:p>
        </w:tc>
      </w:tr>
      <w:tr w:rsidR="00D13B3E">
        <w:trPr>
          <w:cantSplit/>
          <w:trHeight w:val="175"/>
          <w:jc w:val="center"/>
        </w:trPr>
        <w:tc>
          <w:tcPr>
            <w:tcW w:w="1559"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单体建设</w:t>
            </w:r>
          </w:p>
          <w:p w:rsidR="00D13B3E" w:rsidRDefault="007775ED">
            <w:pPr>
              <w:snapToGrid w:val="0"/>
              <w:spacing w:line="579" w:lineRule="exact"/>
              <w:jc w:val="center"/>
              <w:rPr>
                <w:rFonts w:ascii="宋体" w:hAnsi="宋体"/>
                <w:sz w:val="24"/>
              </w:rPr>
            </w:pPr>
            <w:r>
              <w:rPr>
                <w:rFonts w:ascii="宋体" w:hAnsi="宋体" w:hint="eastAsia"/>
                <w:sz w:val="24"/>
              </w:rPr>
              <w:t>工程概况</w:t>
            </w:r>
          </w:p>
          <w:p w:rsidR="00D13B3E" w:rsidRDefault="007775ED">
            <w:pPr>
              <w:snapToGrid w:val="0"/>
              <w:spacing w:line="579" w:lineRule="exact"/>
              <w:jc w:val="center"/>
              <w:rPr>
                <w:rFonts w:ascii="宋体" w:hAnsi="宋体"/>
                <w:sz w:val="24"/>
              </w:rPr>
            </w:pPr>
            <w:r>
              <w:rPr>
                <w:rFonts w:ascii="宋体" w:hAnsi="宋体" w:hint="eastAsia"/>
                <w:sz w:val="24"/>
              </w:rPr>
              <w:t>□</w:t>
            </w:r>
          </w:p>
        </w:tc>
        <w:tc>
          <w:tcPr>
            <w:tcW w:w="1405"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工程地点</w:t>
            </w:r>
          </w:p>
        </w:tc>
        <w:tc>
          <w:tcPr>
            <w:tcW w:w="5883" w:type="dxa"/>
            <w:gridSpan w:val="6"/>
            <w:vAlign w:val="center"/>
          </w:tcPr>
          <w:p w:rsidR="00D13B3E" w:rsidRDefault="007775ED">
            <w:pPr>
              <w:snapToGrid w:val="0"/>
              <w:spacing w:line="579" w:lineRule="exact"/>
              <w:ind w:firstLineChars="600" w:firstLine="1440"/>
              <w:rPr>
                <w:rFonts w:ascii="宋体" w:hAnsi="宋体"/>
                <w:sz w:val="24"/>
              </w:rPr>
            </w:pPr>
            <w:r>
              <w:rPr>
                <w:rFonts w:ascii="宋体" w:hAnsi="宋体" w:hint="eastAsia"/>
                <w:sz w:val="24"/>
              </w:rPr>
              <w:t>区（县）         镇（乡、街道）</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5883" w:type="dxa"/>
            <w:gridSpan w:val="6"/>
            <w:vAlign w:val="center"/>
          </w:tcPr>
          <w:p w:rsidR="00D13B3E" w:rsidRDefault="00D13B3E">
            <w:pPr>
              <w:snapToGrid w:val="0"/>
              <w:spacing w:line="579" w:lineRule="exact"/>
              <w:jc w:val="center"/>
              <w:rPr>
                <w:rFonts w:ascii="宋体" w:hAnsi="宋体"/>
                <w:sz w:val="24"/>
              </w:rPr>
            </w:pP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功能用途</w:t>
            </w:r>
          </w:p>
        </w:tc>
        <w:tc>
          <w:tcPr>
            <w:tcW w:w="2977" w:type="dxa"/>
            <w:gridSpan w:val="4"/>
            <w:vAlign w:val="center"/>
          </w:tcPr>
          <w:p w:rsidR="00D13B3E" w:rsidRDefault="00D13B3E">
            <w:pPr>
              <w:snapToGrid w:val="0"/>
              <w:spacing w:line="579" w:lineRule="exact"/>
              <w:jc w:val="center"/>
              <w:rPr>
                <w:rFonts w:ascii="宋体" w:hAnsi="宋体"/>
                <w:sz w:val="24"/>
              </w:rPr>
            </w:pPr>
          </w:p>
          <w:p w:rsidR="00D13B3E" w:rsidRDefault="00D13B3E">
            <w:pPr>
              <w:snapToGrid w:val="0"/>
              <w:spacing w:line="579" w:lineRule="exact"/>
              <w:jc w:val="center"/>
              <w:rPr>
                <w:rFonts w:ascii="宋体" w:hAnsi="宋体"/>
                <w:sz w:val="24"/>
              </w:rPr>
            </w:pPr>
          </w:p>
        </w:tc>
        <w:tc>
          <w:tcPr>
            <w:tcW w:w="1134" w:type="dxa"/>
            <w:vAlign w:val="center"/>
          </w:tcPr>
          <w:p w:rsidR="00D13B3E" w:rsidRDefault="007775ED">
            <w:pPr>
              <w:snapToGrid w:val="0"/>
              <w:spacing w:line="579" w:lineRule="exact"/>
              <w:jc w:val="center"/>
              <w:rPr>
                <w:rFonts w:ascii="宋体" w:hAnsi="宋体"/>
                <w:sz w:val="24"/>
              </w:rPr>
            </w:pPr>
            <w:r>
              <w:rPr>
                <w:rFonts w:ascii="宋体" w:hAnsi="宋体" w:hint="eastAsia"/>
                <w:sz w:val="24"/>
              </w:rPr>
              <w:t>总投资</w:t>
            </w:r>
          </w:p>
        </w:tc>
        <w:tc>
          <w:tcPr>
            <w:tcW w:w="1772" w:type="dxa"/>
            <w:vAlign w:val="center"/>
          </w:tcPr>
          <w:p w:rsidR="00D13B3E" w:rsidRDefault="007775ED">
            <w:pPr>
              <w:snapToGrid w:val="0"/>
              <w:spacing w:line="579" w:lineRule="exact"/>
              <w:jc w:val="center"/>
              <w:rPr>
                <w:rFonts w:ascii="宋体" w:hAnsi="宋体"/>
                <w:sz w:val="24"/>
              </w:rPr>
            </w:pPr>
            <w:r>
              <w:rPr>
                <w:rFonts w:ascii="宋体" w:hAnsi="宋体" w:hint="eastAsia"/>
                <w:sz w:val="24"/>
              </w:rPr>
              <w:t xml:space="preserve">        万元</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中心场址</w:t>
            </w:r>
          </w:p>
          <w:p w:rsidR="00D13B3E" w:rsidRDefault="007775ED">
            <w:pPr>
              <w:snapToGrid w:val="0"/>
              <w:spacing w:line="579" w:lineRule="exact"/>
              <w:jc w:val="center"/>
              <w:rPr>
                <w:rFonts w:ascii="宋体" w:hAnsi="宋体"/>
                <w:sz w:val="24"/>
              </w:rPr>
            </w:pPr>
            <w:r>
              <w:rPr>
                <w:rFonts w:ascii="宋体" w:hAnsi="宋体" w:hint="eastAsia"/>
                <w:sz w:val="24"/>
              </w:rPr>
              <w:t>经 纬 度</w:t>
            </w:r>
          </w:p>
        </w:tc>
        <w:tc>
          <w:tcPr>
            <w:tcW w:w="5883" w:type="dxa"/>
            <w:gridSpan w:val="6"/>
            <w:vAlign w:val="center"/>
          </w:tcPr>
          <w:p w:rsidR="00D13B3E" w:rsidRDefault="007775ED">
            <w:pPr>
              <w:snapToGrid w:val="0"/>
              <w:spacing w:line="579" w:lineRule="exact"/>
              <w:ind w:firstLineChars="150" w:firstLine="360"/>
              <w:rPr>
                <w:rFonts w:ascii="宋体" w:hAnsi="宋体"/>
                <w:sz w:val="24"/>
              </w:rPr>
            </w:pPr>
            <w:r>
              <w:rPr>
                <w:rFonts w:ascii="宋体" w:hAnsi="宋体" w:hint="eastAsia"/>
                <w:sz w:val="24"/>
              </w:rPr>
              <w:t>东经          度；     北纬           度</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建设单位</w:t>
            </w:r>
          </w:p>
        </w:tc>
        <w:tc>
          <w:tcPr>
            <w:tcW w:w="1418" w:type="dxa"/>
            <w:vAlign w:val="center"/>
          </w:tcPr>
          <w:p w:rsidR="00D13B3E" w:rsidRDefault="007775ED">
            <w:pPr>
              <w:snapToGrid w:val="0"/>
              <w:spacing w:line="579" w:lineRule="exact"/>
              <w:ind w:firstLineChars="100" w:firstLine="240"/>
              <w:rPr>
                <w:rFonts w:ascii="宋体" w:hAnsi="宋体"/>
                <w:sz w:val="24"/>
              </w:rPr>
            </w:pPr>
            <w:r>
              <w:rPr>
                <w:rFonts w:ascii="宋体" w:hAnsi="宋体" w:hint="eastAsia"/>
                <w:sz w:val="24"/>
              </w:rPr>
              <w:t>名  称</w:t>
            </w:r>
          </w:p>
        </w:tc>
        <w:tc>
          <w:tcPr>
            <w:tcW w:w="4465" w:type="dxa"/>
            <w:gridSpan w:val="5"/>
            <w:vAlign w:val="center"/>
          </w:tcPr>
          <w:p w:rsidR="00D13B3E" w:rsidRDefault="00D13B3E">
            <w:pPr>
              <w:snapToGrid w:val="0"/>
              <w:spacing w:line="579" w:lineRule="exact"/>
              <w:rPr>
                <w:rFonts w:ascii="宋体" w:hAnsi="宋体"/>
                <w:sz w:val="24"/>
              </w:rPr>
            </w:pP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18" w:type="dxa"/>
            <w:vAlign w:val="center"/>
          </w:tcPr>
          <w:p w:rsidR="00D13B3E" w:rsidRDefault="007775ED">
            <w:pPr>
              <w:snapToGrid w:val="0"/>
              <w:spacing w:line="579" w:lineRule="exact"/>
              <w:ind w:firstLineChars="50" w:firstLine="120"/>
              <w:rPr>
                <w:rFonts w:ascii="宋体" w:hAnsi="宋体"/>
                <w:sz w:val="24"/>
              </w:rPr>
            </w:pPr>
            <w:r>
              <w:rPr>
                <w:rFonts w:ascii="宋体" w:hAnsi="宋体" w:hint="eastAsia"/>
                <w:sz w:val="24"/>
              </w:rPr>
              <w:t>经办人姓名</w:t>
            </w:r>
          </w:p>
        </w:tc>
        <w:tc>
          <w:tcPr>
            <w:tcW w:w="1559" w:type="dxa"/>
            <w:gridSpan w:val="3"/>
            <w:vAlign w:val="center"/>
          </w:tcPr>
          <w:p w:rsidR="00D13B3E" w:rsidRDefault="00D13B3E">
            <w:pPr>
              <w:snapToGrid w:val="0"/>
              <w:spacing w:line="579" w:lineRule="exact"/>
              <w:rPr>
                <w:rFonts w:ascii="宋体" w:hAnsi="宋体"/>
                <w:sz w:val="24"/>
              </w:rPr>
            </w:pPr>
          </w:p>
        </w:tc>
        <w:tc>
          <w:tcPr>
            <w:tcW w:w="1134" w:type="dxa"/>
            <w:vAlign w:val="center"/>
          </w:tcPr>
          <w:p w:rsidR="00D13B3E" w:rsidRDefault="007775ED">
            <w:pPr>
              <w:snapToGrid w:val="0"/>
              <w:spacing w:line="579" w:lineRule="exact"/>
              <w:ind w:left="107"/>
              <w:rPr>
                <w:rFonts w:ascii="宋体" w:hAnsi="宋体"/>
                <w:sz w:val="24"/>
              </w:rPr>
            </w:pPr>
            <w:r>
              <w:rPr>
                <w:rFonts w:ascii="宋体" w:hAnsi="宋体" w:hint="eastAsia"/>
                <w:sz w:val="24"/>
              </w:rPr>
              <w:t>联系电话</w:t>
            </w:r>
          </w:p>
        </w:tc>
        <w:tc>
          <w:tcPr>
            <w:tcW w:w="1772" w:type="dxa"/>
            <w:vAlign w:val="center"/>
          </w:tcPr>
          <w:p w:rsidR="00D13B3E" w:rsidRDefault="00D13B3E">
            <w:pPr>
              <w:snapToGrid w:val="0"/>
              <w:spacing w:line="579" w:lineRule="exact"/>
              <w:rPr>
                <w:rFonts w:ascii="宋体" w:hAnsi="宋体"/>
                <w:sz w:val="24"/>
              </w:rPr>
            </w:pPr>
          </w:p>
        </w:tc>
      </w:tr>
      <w:tr w:rsidR="00D13B3E">
        <w:trPr>
          <w:cantSplit/>
          <w:trHeight w:val="175"/>
          <w:jc w:val="center"/>
        </w:trPr>
        <w:tc>
          <w:tcPr>
            <w:tcW w:w="1559"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区域地震</w:t>
            </w:r>
          </w:p>
          <w:p w:rsidR="00D13B3E" w:rsidRDefault="007775ED">
            <w:pPr>
              <w:snapToGrid w:val="0"/>
              <w:spacing w:line="579" w:lineRule="exact"/>
              <w:jc w:val="center"/>
              <w:rPr>
                <w:rFonts w:ascii="宋体" w:hAnsi="宋体"/>
                <w:sz w:val="24"/>
              </w:rPr>
            </w:pPr>
            <w:r>
              <w:rPr>
                <w:rFonts w:ascii="宋体" w:hAnsi="宋体" w:hint="eastAsia"/>
                <w:sz w:val="24"/>
              </w:rPr>
              <w:t>安全性评价</w:t>
            </w:r>
          </w:p>
          <w:p w:rsidR="00D13B3E" w:rsidRDefault="007775ED">
            <w:pPr>
              <w:snapToGrid w:val="0"/>
              <w:spacing w:line="579" w:lineRule="exact"/>
              <w:jc w:val="center"/>
              <w:rPr>
                <w:rFonts w:ascii="宋体" w:hAnsi="宋体"/>
                <w:sz w:val="24"/>
              </w:rPr>
            </w:pPr>
            <w:r>
              <w:rPr>
                <w:rFonts w:ascii="宋体" w:hAnsi="宋体" w:hint="eastAsia"/>
                <w:sz w:val="24"/>
              </w:rPr>
              <w:t>项目概况□</w:t>
            </w:r>
          </w:p>
        </w:tc>
        <w:tc>
          <w:tcPr>
            <w:tcW w:w="1405"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区域地点</w:t>
            </w:r>
          </w:p>
        </w:tc>
        <w:tc>
          <w:tcPr>
            <w:tcW w:w="5883" w:type="dxa"/>
            <w:gridSpan w:val="6"/>
            <w:vAlign w:val="center"/>
          </w:tcPr>
          <w:p w:rsidR="00D13B3E" w:rsidRDefault="007775ED">
            <w:pPr>
              <w:snapToGrid w:val="0"/>
              <w:spacing w:line="579" w:lineRule="exact"/>
              <w:ind w:firstLineChars="350" w:firstLine="840"/>
              <w:rPr>
                <w:rFonts w:ascii="宋体" w:hAnsi="宋体"/>
                <w:sz w:val="24"/>
              </w:rPr>
            </w:pPr>
            <w:r>
              <w:rPr>
                <w:rFonts w:ascii="宋体" w:hAnsi="宋体" w:hint="eastAsia"/>
                <w:sz w:val="24"/>
              </w:rPr>
              <w:t>区（县）         镇（乡、街道）</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5883" w:type="dxa"/>
            <w:gridSpan w:val="6"/>
            <w:vAlign w:val="center"/>
          </w:tcPr>
          <w:p w:rsidR="00D13B3E" w:rsidRDefault="00D13B3E">
            <w:pPr>
              <w:snapToGrid w:val="0"/>
              <w:spacing w:line="579" w:lineRule="exact"/>
              <w:ind w:firstLineChars="150" w:firstLine="360"/>
              <w:rPr>
                <w:rFonts w:ascii="宋体" w:hAnsi="宋体"/>
                <w:sz w:val="24"/>
              </w:rPr>
            </w:pP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区域类别</w:t>
            </w:r>
          </w:p>
        </w:tc>
        <w:tc>
          <w:tcPr>
            <w:tcW w:w="2745"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国家级设立的园区   □</w:t>
            </w:r>
          </w:p>
        </w:tc>
        <w:tc>
          <w:tcPr>
            <w:tcW w:w="3138"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高新技术开发区        □</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2745"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省级设立的园区     □</w:t>
            </w:r>
          </w:p>
        </w:tc>
        <w:tc>
          <w:tcPr>
            <w:tcW w:w="3138"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经济（技术）开发区    □</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2745"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市县政府设立的园区 □</w:t>
            </w:r>
          </w:p>
        </w:tc>
        <w:tc>
          <w:tcPr>
            <w:tcW w:w="3138"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工业园区和产业集聚区  □</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2745" w:type="dxa"/>
            <w:gridSpan w:val="3"/>
            <w:vAlign w:val="center"/>
          </w:tcPr>
          <w:p w:rsidR="00D13B3E" w:rsidRDefault="00D13B3E">
            <w:pPr>
              <w:snapToGrid w:val="0"/>
              <w:spacing w:line="579" w:lineRule="exact"/>
              <w:rPr>
                <w:rFonts w:ascii="宋体" w:hAnsi="宋体"/>
                <w:sz w:val="24"/>
              </w:rPr>
            </w:pPr>
          </w:p>
        </w:tc>
        <w:tc>
          <w:tcPr>
            <w:tcW w:w="3138" w:type="dxa"/>
            <w:gridSpan w:val="3"/>
            <w:vAlign w:val="center"/>
          </w:tcPr>
          <w:p w:rsidR="00D13B3E" w:rsidRDefault="007775ED">
            <w:pPr>
              <w:snapToGrid w:val="0"/>
              <w:spacing w:line="579" w:lineRule="exact"/>
              <w:rPr>
                <w:rFonts w:ascii="宋体" w:hAnsi="宋体"/>
                <w:sz w:val="24"/>
              </w:rPr>
            </w:pPr>
            <w:r>
              <w:rPr>
                <w:rFonts w:ascii="宋体" w:hAnsi="宋体" w:hint="eastAsia"/>
                <w:sz w:val="24"/>
              </w:rPr>
              <w:t>其他有条件的区域      □</w:t>
            </w: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区域面积</w:t>
            </w:r>
          </w:p>
        </w:tc>
        <w:tc>
          <w:tcPr>
            <w:tcW w:w="5883" w:type="dxa"/>
            <w:gridSpan w:val="6"/>
            <w:vAlign w:val="center"/>
          </w:tcPr>
          <w:p w:rsidR="00D13B3E" w:rsidRDefault="00D13B3E">
            <w:pPr>
              <w:snapToGrid w:val="0"/>
              <w:spacing w:line="579" w:lineRule="exact"/>
              <w:rPr>
                <w:rFonts w:ascii="宋体" w:hAnsi="宋体"/>
                <w:sz w:val="24"/>
              </w:rPr>
            </w:pPr>
          </w:p>
        </w:tc>
      </w:tr>
      <w:tr w:rsidR="00D13B3E">
        <w:trPr>
          <w:cantSplit/>
          <w:trHeight w:val="175"/>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园区管理</w:t>
            </w:r>
          </w:p>
          <w:p w:rsidR="00D13B3E" w:rsidRDefault="007775ED">
            <w:pPr>
              <w:snapToGrid w:val="0"/>
              <w:spacing w:line="579" w:lineRule="exact"/>
              <w:jc w:val="center"/>
              <w:rPr>
                <w:rFonts w:ascii="宋体" w:hAnsi="宋体"/>
                <w:sz w:val="24"/>
              </w:rPr>
            </w:pPr>
            <w:r>
              <w:rPr>
                <w:rFonts w:ascii="宋体" w:hAnsi="宋体" w:hint="eastAsia"/>
                <w:sz w:val="24"/>
              </w:rPr>
              <w:t>单    位</w:t>
            </w:r>
          </w:p>
        </w:tc>
        <w:tc>
          <w:tcPr>
            <w:tcW w:w="1418" w:type="dxa"/>
            <w:vAlign w:val="center"/>
          </w:tcPr>
          <w:p w:rsidR="00D13B3E" w:rsidRDefault="007775ED">
            <w:pPr>
              <w:snapToGrid w:val="0"/>
              <w:spacing w:line="579" w:lineRule="exact"/>
              <w:ind w:firstLineChars="50" w:firstLine="120"/>
              <w:rPr>
                <w:rFonts w:ascii="宋体" w:hAnsi="宋体"/>
                <w:sz w:val="24"/>
              </w:rPr>
            </w:pPr>
            <w:r>
              <w:rPr>
                <w:rFonts w:ascii="宋体" w:hAnsi="宋体" w:hint="eastAsia"/>
                <w:sz w:val="24"/>
              </w:rPr>
              <w:t>经办人姓名</w:t>
            </w:r>
          </w:p>
        </w:tc>
        <w:tc>
          <w:tcPr>
            <w:tcW w:w="1327" w:type="dxa"/>
            <w:gridSpan w:val="2"/>
            <w:vAlign w:val="center"/>
          </w:tcPr>
          <w:p w:rsidR="00D13B3E" w:rsidRDefault="00D13B3E">
            <w:pPr>
              <w:snapToGrid w:val="0"/>
              <w:spacing w:line="579" w:lineRule="exact"/>
              <w:rPr>
                <w:rFonts w:ascii="宋体" w:hAnsi="宋体"/>
                <w:sz w:val="24"/>
              </w:rPr>
            </w:pPr>
          </w:p>
        </w:tc>
        <w:tc>
          <w:tcPr>
            <w:tcW w:w="1366" w:type="dxa"/>
            <w:gridSpan w:val="2"/>
            <w:vAlign w:val="center"/>
          </w:tcPr>
          <w:p w:rsidR="00D13B3E" w:rsidRDefault="007775ED">
            <w:pPr>
              <w:snapToGrid w:val="0"/>
              <w:spacing w:line="579" w:lineRule="exact"/>
              <w:ind w:firstLineChars="50" w:firstLine="120"/>
              <w:rPr>
                <w:rFonts w:ascii="宋体" w:hAnsi="宋体"/>
                <w:sz w:val="24"/>
              </w:rPr>
            </w:pPr>
            <w:r>
              <w:rPr>
                <w:rFonts w:ascii="宋体" w:hAnsi="宋体" w:hint="eastAsia"/>
                <w:sz w:val="24"/>
              </w:rPr>
              <w:t>联系电话</w:t>
            </w:r>
          </w:p>
        </w:tc>
        <w:tc>
          <w:tcPr>
            <w:tcW w:w="1772" w:type="dxa"/>
            <w:vAlign w:val="center"/>
          </w:tcPr>
          <w:p w:rsidR="00D13B3E" w:rsidRDefault="00D13B3E">
            <w:pPr>
              <w:snapToGrid w:val="0"/>
              <w:spacing w:line="579" w:lineRule="exact"/>
              <w:rPr>
                <w:rFonts w:ascii="宋体" w:hAnsi="宋体"/>
                <w:sz w:val="24"/>
              </w:rPr>
            </w:pPr>
          </w:p>
        </w:tc>
      </w:tr>
      <w:tr w:rsidR="00D13B3E">
        <w:trPr>
          <w:cantSplit/>
          <w:trHeight w:val="42"/>
          <w:jc w:val="center"/>
        </w:trPr>
        <w:tc>
          <w:tcPr>
            <w:tcW w:w="1559" w:type="dxa"/>
            <w:vMerge w:val="restart"/>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技术服务信息</w:t>
            </w: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 xml:space="preserve"> 签订合同</w:t>
            </w:r>
          </w:p>
          <w:p w:rsidR="00D13B3E" w:rsidRDefault="007775ED">
            <w:pPr>
              <w:snapToGrid w:val="0"/>
              <w:spacing w:line="579" w:lineRule="exact"/>
              <w:jc w:val="center"/>
              <w:rPr>
                <w:rFonts w:ascii="宋体" w:hAnsi="宋体"/>
                <w:sz w:val="24"/>
              </w:rPr>
            </w:pPr>
            <w:r>
              <w:rPr>
                <w:rFonts w:ascii="宋体" w:hAnsi="宋体" w:hint="eastAsia"/>
                <w:sz w:val="24"/>
              </w:rPr>
              <w:t xml:space="preserve"> 时    间</w:t>
            </w:r>
          </w:p>
        </w:tc>
        <w:tc>
          <w:tcPr>
            <w:tcW w:w="2738" w:type="dxa"/>
            <w:gridSpan w:val="2"/>
            <w:vAlign w:val="center"/>
          </w:tcPr>
          <w:p w:rsidR="00D13B3E" w:rsidRDefault="007775ED">
            <w:pPr>
              <w:snapToGrid w:val="0"/>
              <w:spacing w:line="579" w:lineRule="exact"/>
              <w:jc w:val="center"/>
              <w:rPr>
                <w:rFonts w:ascii="宋体" w:hAnsi="宋体"/>
                <w:sz w:val="24"/>
              </w:rPr>
            </w:pPr>
            <w:r>
              <w:rPr>
                <w:rFonts w:ascii="宋体" w:hAnsi="宋体" w:hint="eastAsia"/>
                <w:sz w:val="24"/>
              </w:rPr>
              <w:t xml:space="preserve"> </w:t>
            </w:r>
          </w:p>
        </w:tc>
        <w:tc>
          <w:tcPr>
            <w:tcW w:w="1373" w:type="dxa"/>
            <w:gridSpan w:val="3"/>
            <w:vMerge w:val="restart"/>
            <w:vAlign w:val="center"/>
          </w:tcPr>
          <w:p w:rsidR="00D13B3E" w:rsidRDefault="007775ED">
            <w:pPr>
              <w:snapToGrid w:val="0"/>
              <w:spacing w:line="579" w:lineRule="exact"/>
              <w:ind w:firstLineChars="50" w:firstLine="120"/>
              <w:rPr>
                <w:rFonts w:ascii="宋体" w:hAnsi="宋体"/>
                <w:sz w:val="24"/>
              </w:rPr>
            </w:pPr>
            <w:r>
              <w:rPr>
                <w:rFonts w:ascii="宋体" w:hAnsi="宋体" w:hint="eastAsia"/>
                <w:sz w:val="24"/>
              </w:rPr>
              <w:t>合同金额</w:t>
            </w:r>
          </w:p>
        </w:tc>
        <w:tc>
          <w:tcPr>
            <w:tcW w:w="1772" w:type="dxa"/>
            <w:vMerge w:val="restart"/>
            <w:vAlign w:val="center"/>
          </w:tcPr>
          <w:p w:rsidR="00D13B3E" w:rsidRDefault="00D13B3E">
            <w:pPr>
              <w:snapToGrid w:val="0"/>
              <w:spacing w:line="579" w:lineRule="exact"/>
              <w:jc w:val="center"/>
              <w:rPr>
                <w:rFonts w:ascii="宋体" w:hAnsi="宋体"/>
                <w:sz w:val="24"/>
              </w:rPr>
            </w:pPr>
          </w:p>
        </w:tc>
      </w:tr>
      <w:tr w:rsidR="00D13B3E">
        <w:trPr>
          <w:cantSplit/>
          <w:trHeight w:val="42"/>
          <w:jc w:val="center"/>
        </w:trPr>
        <w:tc>
          <w:tcPr>
            <w:tcW w:w="1559" w:type="dxa"/>
            <w:vMerge/>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c>
          <w:tcPr>
            <w:tcW w:w="1405"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提交技术</w:t>
            </w:r>
          </w:p>
          <w:p w:rsidR="00D13B3E" w:rsidRDefault="007775ED">
            <w:pPr>
              <w:snapToGrid w:val="0"/>
              <w:spacing w:line="579" w:lineRule="exact"/>
              <w:jc w:val="center"/>
              <w:rPr>
                <w:rFonts w:ascii="宋体" w:hAnsi="宋体"/>
                <w:sz w:val="24"/>
              </w:rPr>
            </w:pPr>
            <w:r>
              <w:rPr>
                <w:rFonts w:ascii="宋体" w:hAnsi="宋体" w:hint="eastAsia"/>
                <w:sz w:val="24"/>
              </w:rPr>
              <w:t>报告时间</w:t>
            </w:r>
          </w:p>
        </w:tc>
        <w:tc>
          <w:tcPr>
            <w:tcW w:w="2738" w:type="dxa"/>
            <w:gridSpan w:val="2"/>
            <w:vAlign w:val="center"/>
          </w:tcPr>
          <w:p w:rsidR="00D13B3E" w:rsidRDefault="00D13B3E">
            <w:pPr>
              <w:snapToGrid w:val="0"/>
              <w:spacing w:line="579" w:lineRule="exact"/>
              <w:jc w:val="center"/>
              <w:rPr>
                <w:rFonts w:ascii="宋体" w:hAnsi="宋体"/>
                <w:sz w:val="24"/>
              </w:rPr>
            </w:pPr>
          </w:p>
        </w:tc>
        <w:tc>
          <w:tcPr>
            <w:tcW w:w="1373" w:type="dxa"/>
            <w:gridSpan w:val="3"/>
            <w:vMerge/>
            <w:vAlign w:val="center"/>
          </w:tcPr>
          <w:p w:rsidR="00D13B3E" w:rsidRDefault="00D13B3E">
            <w:pPr>
              <w:snapToGrid w:val="0"/>
              <w:spacing w:line="579" w:lineRule="exact"/>
              <w:jc w:val="center"/>
              <w:rPr>
                <w:rFonts w:ascii="宋体" w:hAnsi="宋体"/>
                <w:sz w:val="24"/>
              </w:rPr>
            </w:pPr>
          </w:p>
        </w:tc>
        <w:tc>
          <w:tcPr>
            <w:tcW w:w="1772" w:type="dxa"/>
            <w:vMerge/>
            <w:vAlign w:val="center"/>
          </w:tcPr>
          <w:p w:rsidR="00D13B3E" w:rsidRDefault="00D13B3E">
            <w:pPr>
              <w:snapToGrid w:val="0"/>
              <w:spacing w:line="579" w:lineRule="exact"/>
              <w:jc w:val="center"/>
              <w:rPr>
                <w:rFonts w:ascii="宋体" w:hAnsi="宋体"/>
                <w:sz w:val="24"/>
              </w:rPr>
            </w:pPr>
          </w:p>
        </w:tc>
      </w:tr>
      <w:tr w:rsidR="00D13B3E">
        <w:trPr>
          <w:cantSplit/>
          <w:trHeight w:val="1626"/>
          <w:jc w:val="center"/>
        </w:trPr>
        <w:tc>
          <w:tcPr>
            <w:tcW w:w="1559" w:type="dxa"/>
            <w:tcMar>
              <w:top w:w="28" w:type="dxa"/>
              <w:left w:w="28" w:type="dxa"/>
              <w:bottom w:w="28" w:type="dxa"/>
              <w:right w:w="28" w:type="dxa"/>
            </w:tcMar>
            <w:vAlign w:val="center"/>
          </w:tcPr>
          <w:p w:rsidR="00D13B3E" w:rsidRDefault="007775ED">
            <w:pPr>
              <w:snapToGrid w:val="0"/>
              <w:spacing w:line="579" w:lineRule="exact"/>
              <w:jc w:val="center"/>
              <w:rPr>
                <w:rFonts w:ascii="宋体" w:hAnsi="宋体"/>
                <w:sz w:val="24"/>
              </w:rPr>
            </w:pPr>
            <w:r>
              <w:rPr>
                <w:rFonts w:ascii="宋体" w:hAnsi="宋体" w:hint="eastAsia"/>
                <w:sz w:val="24"/>
              </w:rPr>
              <w:t>其他情况说明</w:t>
            </w:r>
          </w:p>
        </w:tc>
        <w:tc>
          <w:tcPr>
            <w:tcW w:w="7288" w:type="dxa"/>
            <w:gridSpan w:val="7"/>
            <w:tcMar>
              <w:top w:w="28" w:type="dxa"/>
              <w:left w:w="28" w:type="dxa"/>
              <w:bottom w:w="28" w:type="dxa"/>
              <w:right w:w="28" w:type="dxa"/>
            </w:tcMar>
            <w:vAlign w:val="center"/>
          </w:tcPr>
          <w:p w:rsidR="00D13B3E" w:rsidRDefault="00D13B3E">
            <w:pPr>
              <w:snapToGrid w:val="0"/>
              <w:spacing w:line="579" w:lineRule="exact"/>
              <w:jc w:val="center"/>
              <w:rPr>
                <w:rFonts w:ascii="宋体" w:hAnsi="宋体"/>
                <w:sz w:val="24"/>
              </w:rPr>
            </w:pPr>
          </w:p>
        </w:tc>
      </w:tr>
    </w:tbl>
    <w:p w:rsidR="00D13B3E" w:rsidRDefault="007775ED">
      <w:pPr>
        <w:spacing w:line="579" w:lineRule="exact"/>
        <w:jc w:val="left"/>
      </w:pPr>
      <w:r>
        <w:rPr>
          <w:rFonts w:ascii="仿宋" w:eastAsia="仿宋" w:hAnsi="仿宋" w:cs="仿宋" w:hint="eastAsia"/>
          <w:sz w:val="32"/>
          <w:szCs w:val="32"/>
        </w:rPr>
        <w:t xml:space="preserve">  </w:t>
      </w:r>
      <w:r>
        <w:rPr>
          <w:rFonts w:ascii="仿宋" w:eastAsia="仿宋" w:hAnsi="仿宋" w:cs="方正小标宋简体"/>
          <w:sz w:val="32"/>
          <w:szCs w:val="32"/>
        </w:rPr>
        <w:br w:type="page"/>
      </w:r>
    </w:p>
    <w:p w:rsidR="00D13B3E" w:rsidRDefault="007775ED">
      <w:pPr>
        <w:widowControl/>
        <w:spacing w:line="579" w:lineRule="exact"/>
        <w:rPr>
          <w:rFonts w:ascii="仿宋" w:eastAsia="仿宋" w:hAnsi="仿宋" w:cs="方正小标宋简体"/>
          <w:sz w:val="32"/>
          <w:szCs w:val="32"/>
        </w:rPr>
      </w:pPr>
      <w:r>
        <w:rPr>
          <w:rFonts w:ascii="仿宋" w:eastAsia="仿宋" w:hAnsi="仿宋" w:cs="方正小标宋简体" w:hint="eastAsia"/>
          <w:sz w:val="32"/>
          <w:szCs w:val="32"/>
        </w:rPr>
        <w:lastRenderedPageBreak/>
        <w:t>附件6</w:t>
      </w:r>
    </w:p>
    <w:p w:rsidR="00D13B3E" w:rsidRDefault="007775ED">
      <w:pPr>
        <w:widowControl/>
        <w:shd w:val="clear" w:color="auto" w:fill="FFFFFF"/>
        <w:spacing w:line="579" w:lineRule="exact"/>
        <w:jc w:val="center"/>
        <w:outlineLvl w:val="0"/>
        <w:rPr>
          <w:rFonts w:ascii="微软雅黑" w:eastAsia="微软雅黑" w:hAnsi="微软雅黑" w:cs="宋体"/>
          <w:kern w:val="36"/>
          <w:sz w:val="48"/>
          <w:szCs w:val="48"/>
        </w:rPr>
      </w:pPr>
      <w:r>
        <w:rPr>
          <w:rFonts w:ascii="微软雅黑" w:eastAsia="微软雅黑" w:hAnsi="微软雅黑" w:cs="宋体" w:hint="eastAsia"/>
          <w:kern w:val="36"/>
          <w:sz w:val="48"/>
          <w:szCs w:val="48"/>
        </w:rPr>
        <w:t>区域性地震安全性评价告知承诺书</w:t>
      </w:r>
    </w:p>
    <w:p w:rsidR="00D13B3E" w:rsidRDefault="007775ED">
      <w:pPr>
        <w:widowControl/>
        <w:shd w:val="clear" w:color="auto" w:fill="FFFFFF"/>
        <w:spacing w:line="579" w:lineRule="exact"/>
        <w:jc w:val="center"/>
        <w:outlineLvl w:val="0"/>
        <w:rPr>
          <w:rFonts w:ascii="微软雅黑" w:eastAsia="微软雅黑" w:hAnsi="微软雅黑" w:cs="宋体"/>
          <w:kern w:val="36"/>
          <w:sz w:val="48"/>
          <w:szCs w:val="48"/>
        </w:rPr>
      </w:pPr>
      <w:r>
        <w:rPr>
          <w:rFonts w:ascii="微软雅黑" w:eastAsia="微软雅黑" w:hAnsi="微软雅黑" w:cs="宋体" w:hint="eastAsia"/>
          <w:kern w:val="36"/>
          <w:sz w:val="48"/>
          <w:szCs w:val="48"/>
        </w:rPr>
        <w:t>（范本）</w:t>
      </w:r>
    </w:p>
    <w:p w:rsidR="00D13B3E" w:rsidRDefault="007775ED">
      <w:pPr>
        <w:widowControl/>
        <w:shd w:val="clear" w:color="auto" w:fill="FFFFFF"/>
        <w:spacing w:line="579" w:lineRule="exact"/>
        <w:ind w:firstLineChars="200" w:firstLine="560"/>
        <w:jc w:val="right"/>
        <w:rPr>
          <w:rFonts w:ascii="微软雅黑" w:eastAsia="微软雅黑" w:hAnsi="微软雅黑" w:cs="宋体"/>
          <w:kern w:val="0"/>
          <w:sz w:val="28"/>
        </w:rPr>
      </w:pPr>
      <w:r>
        <w:rPr>
          <w:rFonts w:ascii="微软雅黑" w:eastAsia="微软雅黑" w:hAnsi="微软雅黑" w:cs="宋体" w:hint="eastAsia"/>
          <w:kern w:val="0"/>
          <w:sz w:val="28"/>
        </w:rPr>
        <w:t xml:space="preserve">      年第    号</w:t>
      </w:r>
    </w:p>
    <w:p w:rsidR="00D13B3E" w:rsidRDefault="00D13B3E">
      <w:pPr>
        <w:widowControl/>
        <w:shd w:val="clear" w:color="auto" w:fill="FFFFFF"/>
        <w:spacing w:line="579" w:lineRule="exact"/>
        <w:ind w:firstLineChars="200" w:firstLine="560"/>
        <w:jc w:val="left"/>
        <w:rPr>
          <w:rFonts w:ascii="微软雅黑" w:eastAsia="微软雅黑" w:hAnsi="微软雅黑" w:cs="宋体"/>
          <w:kern w:val="0"/>
          <w:sz w:val="28"/>
        </w:rPr>
      </w:pPr>
    </w:p>
    <w:p w:rsidR="00D13B3E" w:rsidRDefault="007775ED">
      <w:pPr>
        <w:widowControl/>
        <w:spacing w:line="579" w:lineRule="exact"/>
        <w:ind w:firstLineChars="200" w:firstLine="640"/>
        <w:jc w:val="lef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一、基本信息</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告知承诺事项名称：区域性地震安全性评价</w:t>
      </w:r>
    </w:p>
    <w:p w:rsidR="00D13B3E" w:rsidRDefault="00D13B3E">
      <w:pPr>
        <w:widowControl/>
        <w:spacing w:line="579" w:lineRule="exact"/>
        <w:ind w:firstLineChars="200" w:firstLine="640"/>
        <w:jc w:val="left"/>
        <w:rPr>
          <w:rFonts w:ascii="方正仿宋_GBK" w:eastAsia="方正仿宋_GBK" w:hAnsi="Times New Roman" w:cs="Times New Roman"/>
          <w:b/>
          <w:kern w:val="0"/>
          <w:sz w:val="32"/>
          <w:szCs w:val="32"/>
        </w:rPr>
      </w:pPr>
    </w:p>
    <w:p w:rsidR="00D13B3E" w:rsidRDefault="007775ED">
      <w:pPr>
        <w:widowControl/>
        <w:spacing w:line="579" w:lineRule="exact"/>
        <w:ind w:firstLineChars="200" w:firstLine="640"/>
        <w:jc w:val="left"/>
        <w:rPr>
          <w:rFonts w:ascii="方正仿宋_GBK" w:eastAsia="方正仿宋_GBK" w:hAnsi="Times New Roman" w:cs="Times New Roman"/>
          <w:b/>
          <w:kern w:val="0"/>
          <w:sz w:val="32"/>
          <w:szCs w:val="32"/>
        </w:rPr>
      </w:pPr>
      <w:r>
        <w:rPr>
          <w:rFonts w:ascii="方正仿宋_GBK" w:eastAsia="方正仿宋_GBK" w:hAnsi="Times New Roman" w:cs="Times New Roman" w:hint="eastAsia"/>
          <w:b/>
          <w:kern w:val="0"/>
          <w:sz w:val="32"/>
          <w:szCs w:val="32"/>
        </w:rPr>
        <w:t>告知机关：</w:t>
      </w:r>
      <w:r>
        <w:rPr>
          <w:rFonts w:ascii="方正仿宋_GBK" w:eastAsia="方正仿宋_GBK" w:hAnsi="Times New Roman" w:cs="Times New Roman" w:hint="eastAsia"/>
          <w:b/>
          <w:kern w:val="0"/>
          <w:sz w:val="32"/>
          <w:szCs w:val="32"/>
        </w:rPr>
        <w:t>   </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地址：</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联系人姓名：</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联系电话：</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p>
    <w:p w:rsidR="00D13B3E" w:rsidRDefault="007775ED">
      <w:pPr>
        <w:widowControl/>
        <w:spacing w:line="579" w:lineRule="exact"/>
        <w:ind w:firstLineChars="200" w:firstLine="640"/>
        <w:jc w:val="left"/>
        <w:rPr>
          <w:rFonts w:ascii="方正仿宋_GBK" w:eastAsia="方正仿宋_GBK" w:hAnsi="Times New Roman" w:cs="Times New Roman"/>
          <w:b/>
          <w:kern w:val="0"/>
          <w:sz w:val="32"/>
          <w:szCs w:val="32"/>
        </w:rPr>
      </w:pPr>
      <w:r>
        <w:rPr>
          <w:rFonts w:ascii="方正仿宋_GBK" w:eastAsia="方正仿宋_GBK" w:hAnsi="Times New Roman" w:cs="Times New Roman" w:hint="eastAsia"/>
          <w:b/>
          <w:kern w:val="0"/>
          <w:sz w:val="32"/>
          <w:szCs w:val="32"/>
        </w:rPr>
        <w:t>承诺人（单位名称或自然人姓名）：</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社会信用代码（或自然人身份证号码）：</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法定代表人：</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地址：</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联系电话：</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委托代理人：</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 </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身份证号码：</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 </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联系电话：</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待建工程项目名称：</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项目地址：</w:t>
      </w:r>
    </w:p>
    <w:p w:rsidR="00D13B3E" w:rsidRDefault="00D13B3E">
      <w:pPr>
        <w:widowControl/>
        <w:spacing w:line="579" w:lineRule="exact"/>
        <w:ind w:firstLineChars="200" w:firstLine="640"/>
        <w:jc w:val="left"/>
        <w:rPr>
          <w:rFonts w:ascii="方正仿宋_GBK" w:eastAsia="方正仿宋_GBK" w:hAnsi="Times New Roman" w:cs="Times New Roman"/>
          <w:kern w:val="0"/>
          <w:sz w:val="32"/>
          <w:szCs w:val="32"/>
        </w:rPr>
      </w:pPr>
    </w:p>
    <w:p w:rsidR="00D13B3E" w:rsidRDefault="007775ED">
      <w:pPr>
        <w:widowControl/>
        <w:spacing w:line="579" w:lineRule="exact"/>
        <w:ind w:firstLineChars="200" w:firstLine="640"/>
        <w:jc w:val="lef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lastRenderedPageBreak/>
        <w:t>二、告知内容</w:t>
      </w:r>
    </w:p>
    <w:p w:rsidR="00D13B3E" w:rsidRDefault="007775ED">
      <w:pPr>
        <w:pStyle w:val="a5"/>
        <w:spacing w:before="0" w:beforeAutospacing="0" w:after="0" w:afterAutospacing="0" w:line="579"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根据《国务院办公厅关于全面开展工程建设项目审批制度改革的实施意见》（国办发〔2019〕11号）、《重庆市人民政府关于印发重庆市深化工程建设项目审批制度改革实施方案的通知》（渝府发〔2019〕25号）、《重庆市工程建设项目审批制度改革试点工作领导小组办公室关于转发市规划自然资源局重庆市建设项目区域整体评价工作实施细则（试行）的通知》（</w:t>
      </w:r>
      <w:r>
        <w:rPr>
          <w:rFonts w:ascii="方正仿宋_GBK" w:eastAsia="方正仿宋_GBK" w:hAnsi="Times New Roman" w:cs="Times New Roman"/>
          <w:sz w:val="32"/>
          <w:szCs w:val="32"/>
        </w:rPr>
        <w:t>渝工程改办</w:t>
      </w:r>
      <w:r>
        <w:rPr>
          <w:rFonts w:ascii="方正仿宋_GBK" w:eastAsia="方正仿宋_GBK" w:hAnsi="Times New Roman" w:cs="Times New Roman" w:hint="eastAsia"/>
          <w:sz w:val="32"/>
          <w:szCs w:val="32"/>
        </w:rPr>
        <w:t>〔2018〕</w:t>
      </w:r>
      <w:r>
        <w:rPr>
          <w:rFonts w:ascii="方正仿宋_GBK" w:eastAsia="方正仿宋_GBK" w:hAnsi="Times New Roman" w:cs="Times New Roman"/>
          <w:sz w:val="32"/>
          <w:szCs w:val="32"/>
        </w:rPr>
        <w:t>6号</w:t>
      </w:r>
      <w:r>
        <w:rPr>
          <w:rFonts w:ascii="方正仿宋_GBK" w:eastAsia="方正仿宋_GBK" w:hAnsi="Times New Roman" w:cs="Times New Roman" w:hint="eastAsia"/>
          <w:sz w:val="32"/>
          <w:szCs w:val="32"/>
        </w:rPr>
        <w:t>）、《重庆市地震局关于印发〈重庆市区域地震安全性评价工作实施细则（试行）〉的通知》（渝震发〔2019〕5号），现就承诺人待建的</w:t>
      </w:r>
      <w:r>
        <w:rPr>
          <w:rFonts w:ascii="方正仿宋_GBK" w:eastAsia="方正仿宋_GBK" w:hAnsi="Times New Roman" w:cs="Times New Roman" w:hint="eastAsia"/>
          <w:sz w:val="32"/>
          <w:szCs w:val="32"/>
          <w:u w:val="single"/>
        </w:rPr>
        <w:t xml:space="preserve">                           </w:t>
      </w:r>
      <w:r>
        <w:rPr>
          <w:rFonts w:ascii="方正仿宋_GBK" w:eastAsia="方正仿宋_GBK" w:hAnsi="Times New Roman" w:cs="Times New Roman" w:hint="eastAsia"/>
          <w:sz w:val="32"/>
          <w:szCs w:val="32"/>
        </w:rPr>
        <w:t>工程告知如下（由告知机关在相应选项前打√并填写相关内容）：</w:t>
      </w:r>
    </w:p>
    <w:p w:rsidR="00D13B3E" w:rsidRDefault="007775ED">
      <w:pPr>
        <w:pStyle w:val="a5"/>
        <w:spacing w:before="0" w:beforeAutospacing="0" w:after="0" w:afterAutospacing="0" w:line="579"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□1.上述待建工程属于重大工程，应当按照重庆市</w:t>
      </w:r>
      <w:r>
        <w:rPr>
          <w:rFonts w:ascii="方正仿宋_GBK" w:eastAsia="方正仿宋_GBK" w:hAnsi="Times New Roman" w:cs="Times New Roman" w:hint="eastAsia"/>
          <w:sz w:val="32"/>
          <w:szCs w:val="32"/>
          <w:u w:val="single"/>
        </w:rPr>
        <w:t xml:space="preserve">      </w:t>
      </w:r>
      <w:r>
        <w:rPr>
          <w:rFonts w:ascii="方正仿宋_GBK" w:eastAsia="方正仿宋_GBK" w:hAnsi="Times New Roman" w:cs="Times New Roman" w:hint="eastAsia"/>
          <w:sz w:val="32"/>
          <w:szCs w:val="32"/>
        </w:rPr>
        <w:t>区（县、自治县）组织编制且经审定的</w:t>
      </w:r>
      <w:r>
        <w:rPr>
          <w:rFonts w:ascii="方正仿宋_GBK" w:eastAsia="方正仿宋_GBK" w:hAnsi="Times New Roman" w:cs="Times New Roman" w:hint="eastAsia"/>
          <w:sz w:val="32"/>
          <w:szCs w:val="32"/>
          <w:u w:val="single"/>
        </w:rPr>
        <w:t xml:space="preserve">                    </w:t>
      </w:r>
      <w:r>
        <w:rPr>
          <w:rFonts w:ascii="方正仿宋_GBK" w:eastAsia="方正仿宋_GBK" w:hAnsi="Times New Roman" w:cs="Times New Roman" w:hint="eastAsia"/>
          <w:sz w:val="32"/>
          <w:szCs w:val="32"/>
        </w:rPr>
        <w:t>园区区域地震安全性评价报告所确定的抗震设防要求进行设计、施工。</w:t>
      </w:r>
    </w:p>
    <w:p w:rsidR="00D13B3E" w:rsidRDefault="007775ED">
      <w:pPr>
        <w:widowControl/>
        <w:spacing w:line="579"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□2.上述待建工程属于特殊重大工程，应当单独开展地震安全性评价，并按照经审查通过的地震安全性评价报告所确定的抗震设防要求进行设计、施工。</w:t>
      </w:r>
    </w:p>
    <w:p w:rsidR="00D13B3E" w:rsidRDefault="007775ED">
      <w:pPr>
        <w:widowControl/>
        <w:spacing w:line="579"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 上述待建工程属于一般建设工程，应当按照《中国地震动参数区划图》（GB18306-2015）要求进行抗震设防。</w:t>
      </w:r>
    </w:p>
    <w:p w:rsidR="00D13B3E" w:rsidRDefault="007775ED">
      <w:pPr>
        <w:widowControl/>
        <w:spacing w:line="579" w:lineRule="exact"/>
        <w:ind w:firstLineChars="200" w:firstLine="640"/>
        <w:jc w:val="lef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三、承诺人的承诺</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承诺人现作出如下承诺：</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（一）已经知晓告知的全部内容；</w:t>
      </w:r>
    </w:p>
    <w:p w:rsidR="00D13B3E" w:rsidRDefault="007775ED">
      <w:pPr>
        <w:widowControl/>
        <w:spacing w:line="579" w:lineRule="exact"/>
        <w:ind w:firstLineChars="200" w:firstLine="640"/>
        <w:jc w:val="left"/>
        <w:rPr>
          <w:rFonts w:ascii="方正仿宋_GBK" w:eastAsia="方正仿宋_GBK" w:hAnsi="Times New Roman" w:cs="Times New Roman"/>
          <w:sz w:val="32"/>
          <w:szCs w:val="32"/>
        </w:rPr>
      </w:pPr>
      <w:r>
        <w:rPr>
          <w:rFonts w:ascii="方正仿宋_GBK" w:eastAsia="方正仿宋_GBK" w:hAnsi="Times New Roman" w:cs="Times New Roman" w:hint="eastAsia"/>
          <w:kern w:val="0"/>
          <w:sz w:val="32"/>
          <w:szCs w:val="32"/>
        </w:rPr>
        <w:lastRenderedPageBreak/>
        <w:t>（二）承诺在</w:t>
      </w:r>
      <w:r>
        <w:rPr>
          <w:rFonts w:ascii="方正仿宋_GBK" w:eastAsia="方正仿宋_GBK" w:hAnsi="Times New Roman" w:cs="Times New Roman" w:hint="eastAsia"/>
          <w:sz w:val="32"/>
          <w:szCs w:val="32"/>
          <w:u w:val="single"/>
        </w:rPr>
        <w:t xml:space="preserve">                      </w:t>
      </w:r>
      <w:r>
        <w:rPr>
          <w:rFonts w:ascii="方正仿宋_GBK" w:eastAsia="方正仿宋_GBK" w:hAnsi="Times New Roman" w:cs="Times New Roman" w:hint="eastAsia"/>
          <w:sz w:val="32"/>
          <w:szCs w:val="32"/>
        </w:rPr>
        <w:t>工程建设中严格按照告知内容要求进行设计与施工；</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（三）承诺在该工程施工图送审时将送审情况通报告知部门；</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（四）承诺遵守相关的法律法规、国家标准和规范性文件，并接受包括告知部门在内的监管部门的监督和管理；</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（五）若违反承诺或作出不实承诺，愿意承担相应的法律责任；</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（六）上述承诺是承诺人真实意思的表达。</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p>
    <w:p w:rsidR="00D13B3E" w:rsidRDefault="007775ED">
      <w:pPr>
        <w:widowControl/>
        <w:spacing w:line="579" w:lineRule="exact"/>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告知机关：                 承诺人：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    </w:t>
      </w:r>
      <w:r>
        <w:rPr>
          <w:rFonts w:ascii="方正仿宋_GBK" w:eastAsia="方正仿宋_GBK" w:hAnsi="Times New Roman" w:cs="Times New Roman" w:hint="eastAsia"/>
          <w:kern w:val="0"/>
          <w:sz w:val="32"/>
          <w:szCs w:val="32"/>
        </w:rPr>
        <w:t> </w:t>
      </w:r>
    </w:p>
    <w:p w:rsidR="00D13B3E" w:rsidRDefault="007775ED">
      <w:pPr>
        <w:widowControl/>
        <w:spacing w:line="579" w:lineRule="exact"/>
        <w:ind w:firstLineChars="50" w:firstLine="16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（盖章）</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                  （负责人签字、单位盖章）</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w:t>
      </w:r>
    </w:p>
    <w:p w:rsidR="00D13B3E" w:rsidRDefault="007775ED" w:rsidP="000755C3">
      <w:pPr>
        <w:widowControl/>
        <w:spacing w:line="579" w:lineRule="exact"/>
        <w:ind w:firstLineChars="400" w:firstLine="128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 xml:space="preserve">年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月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日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        年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 xml:space="preserve">月 </w:t>
      </w:r>
      <w:r>
        <w:rPr>
          <w:rFonts w:ascii="方正仿宋_GBK" w:eastAsia="方正仿宋_GBK" w:hAnsi="Times New Roman" w:cs="Times New Roman" w:hint="eastAsia"/>
          <w:kern w:val="0"/>
          <w:sz w:val="32"/>
          <w:szCs w:val="32"/>
        </w:rPr>
        <w:t> </w:t>
      </w:r>
      <w:r>
        <w:rPr>
          <w:rFonts w:ascii="方正仿宋_GBK" w:eastAsia="方正仿宋_GBK" w:hAnsi="Times New Roman" w:cs="Times New Roman" w:hint="eastAsia"/>
          <w:kern w:val="0"/>
          <w:sz w:val="32"/>
          <w:szCs w:val="32"/>
        </w:rPr>
        <w:t>日</w:t>
      </w:r>
    </w:p>
    <w:p w:rsidR="00D13B3E" w:rsidRDefault="007775ED">
      <w:pPr>
        <w:widowControl/>
        <w:spacing w:line="579" w:lineRule="exact"/>
        <w:ind w:firstLineChars="200" w:firstLine="640"/>
        <w:jc w:val="left"/>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（本承诺书一式四份，告知机关、承诺人各持1份，由告知机关报市级、区县级地震工作主管部门各1份。）</w:t>
      </w: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p>
    <w:p w:rsidR="000755C3" w:rsidRPr="000755C3" w:rsidRDefault="000755C3" w:rsidP="000755C3">
      <w:pPr>
        <w:rPr>
          <w:rFonts w:ascii="仿宋" w:eastAsia="仿宋" w:hAnsi="仿宋" w:cs="仿宋"/>
          <w:sz w:val="32"/>
          <w:szCs w:val="32"/>
        </w:rPr>
      </w:pPr>
      <w:r w:rsidRPr="000755C3">
        <w:rPr>
          <w:rFonts w:ascii="仿宋" w:eastAsia="仿宋" w:hAnsi="仿宋" w:cs="仿宋" w:hint="eastAsia"/>
          <w:noProof/>
          <w:sz w:val="32"/>
          <w:szCs w:val="32"/>
        </w:rPr>
        <mc:AlternateContent>
          <mc:Choice Requires="wps">
            <w:drawing>
              <wp:anchor distT="0" distB="0" distL="114300" distR="114300" simplePos="0" relativeHeight="251659264" behindDoc="0" locked="0" layoutInCell="1" allowOverlap="1" wp14:anchorId="1064C711" wp14:editId="05358689">
                <wp:simplePos x="0" y="0"/>
                <wp:positionH relativeFrom="column">
                  <wp:posOffset>0</wp:posOffset>
                </wp:positionH>
                <wp:positionV relativeFrom="paragraph">
                  <wp:posOffset>12065</wp:posOffset>
                </wp:positionV>
                <wp:extent cx="5618480" cy="0"/>
                <wp:effectExtent l="8255" t="10795" r="1206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4D4A"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4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" strokeweight="1.25pt"/>
            </w:pict>
          </mc:Fallback>
        </mc:AlternateContent>
      </w:r>
      <w:r w:rsidRPr="000755C3">
        <w:rPr>
          <w:rFonts w:ascii="仿宋" w:eastAsia="仿宋" w:hAnsi="仿宋" w:cs="仿宋" w:hint="eastAsia"/>
          <w:sz w:val="32"/>
          <w:szCs w:val="32"/>
        </w:rPr>
        <w:t>送：市政府办公厅，市工程项目审批制度改革领导小组办公室，市发展改革委、市教委、市经济信息委、市规划自然资源局、市住房城乡建委、市城市管理局、市交通局、市水利局、市文化旅游委、市卫生健康委、市国资委、市通信管理局，成都铁路局重庆铁路办事处、民航重庆监管局，两江新区管委会、万盛经开区管委会、高新区管委会、重庆经开区管委会，国网市电力公司。</w:t>
      </w:r>
    </w:p>
    <w:p w:rsidR="00D13B3E" w:rsidRDefault="000755C3">
      <w:pPr>
        <w:rPr>
          <w:rFonts w:ascii="仿宋" w:eastAsia="仿宋" w:hAnsi="仿宋" w:cs="仿宋"/>
          <w:sz w:val="32"/>
          <w:szCs w:val="32"/>
        </w:rPr>
        <w:sectPr w:rsidR="00D13B3E">
          <w:pgSz w:w="11906" w:h="16838"/>
          <w:pgMar w:top="1440" w:right="1803" w:bottom="1440" w:left="1803" w:header="851" w:footer="992" w:gutter="0"/>
          <w:cols w:space="0"/>
          <w:docGrid w:type="lines" w:linePitch="319"/>
        </w:sectPr>
      </w:pPr>
      <w:r w:rsidRPr="000755C3">
        <w:rPr>
          <w:rFonts w:ascii="仿宋" w:eastAsia="仿宋" w:hAnsi="仿宋" w:cs="仿宋"/>
          <w:noProof/>
          <w:sz w:val="32"/>
          <w:szCs w:val="32"/>
        </w:rPr>
        <w:drawing>
          <wp:anchor distT="0" distB="0" distL="114300" distR="114300" simplePos="0" relativeHeight="251661312" behindDoc="0" locked="0" layoutInCell="1" allowOverlap="1" wp14:anchorId="7176E173" wp14:editId="78B3F501">
            <wp:simplePos x="0" y="0"/>
            <wp:positionH relativeFrom="column">
              <wp:posOffset>3778250</wp:posOffset>
            </wp:positionH>
            <wp:positionV relativeFrom="paragraph">
              <wp:posOffset>482600</wp:posOffset>
            </wp:positionV>
            <wp:extent cx="1790700" cy="476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755C3">
        <w:rPr>
          <w:rFonts w:ascii="仿宋" w:eastAsia="仿宋" w:hAnsi="仿宋" w:cs="仿宋"/>
          <w:noProof/>
          <w:sz w:val="32"/>
          <w:szCs w:val="32"/>
        </w:rPr>
        <mc:AlternateContent>
          <mc:Choice Requires="wps">
            <w:drawing>
              <wp:anchor distT="0" distB="0" distL="114300" distR="114300" simplePos="0" relativeHeight="251655168" behindDoc="0" locked="0" layoutInCell="1" allowOverlap="1" wp14:anchorId="2ACB2DDC" wp14:editId="4FAB2C8F">
                <wp:simplePos x="0" y="0"/>
                <wp:positionH relativeFrom="column">
                  <wp:posOffset>0</wp:posOffset>
                </wp:positionH>
                <wp:positionV relativeFrom="paragraph">
                  <wp:posOffset>399415</wp:posOffset>
                </wp:positionV>
                <wp:extent cx="5618480" cy="0"/>
                <wp:effectExtent l="8255" t="17145" r="1206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DB0F" id="直接连接符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45pt" to="442.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" strokeweight="1.25pt"/>
            </w:pict>
          </mc:Fallback>
        </mc:AlternateContent>
      </w:r>
      <w:r w:rsidRPr="000755C3">
        <w:rPr>
          <w:rFonts w:ascii="仿宋" w:eastAsia="仿宋" w:hAnsi="仿宋" w:cs="仿宋" w:hint="eastAsia"/>
          <w:noProof/>
          <w:sz w:val="32"/>
          <w:szCs w:val="32"/>
        </w:rPr>
        <mc:AlternateContent>
          <mc:Choice Requires="wps">
            <w:drawing>
              <wp:anchor distT="0" distB="0" distL="114300" distR="114300" simplePos="0" relativeHeight="251657216" behindDoc="0" locked="0" layoutInCell="1" allowOverlap="1" wp14:anchorId="74D94968" wp14:editId="4EE2045B">
                <wp:simplePos x="0" y="0"/>
                <wp:positionH relativeFrom="column">
                  <wp:posOffset>0</wp:posOffset>
                </wp:positionH>
                <wp:positionV relativeFrom="paragraph">
                  <wp:posOffset>39370</wp:posOffset>
                </wp:positionV>
                <wp:extent cx="5618480" cy="0"/>
                <wp:effectExtent l="8255" t="9525" r="1206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7054"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4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5x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RvkI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"/>
            </w:pict>
          </mc:Fallback>
        </mc:AlternateContent>
      </w:r>
      <w:r w:rsidRPr="000755C3">
        <w:rPr>
          <w:rFonts w:ascii="仿宋" w:eastAsia="仿宋" w:hAnsi="仿宋" w:cs="仿宋" w:hint="eastAsia"/>
          <w:sz w:val="32"/>
          <w:szCs w:val="32"/>
        </w:rPr>
        <w:t xml:space="preserve">重庆市地震局办公室                   </w:t>
      </w:r>
      <w:r w:rsidRPr="000755C3">
        <w:rPr>
          <w:rFonts w:ascii="仿宋" w:eastAsia="仿宋" w:hAnsi="仿宋" w:cs="仿宋"/>
          <w:sz w:val="32"/>
          <w:szCs w:val="32"/>
        </w:rPr>
        <w:t xml:space="preserve"> </w:t>
      </w:r>
      <w:r w:rsidRPr="000755C3">
        <w:rPr>
          <w:rFonts w:ascii="仿宋" w:eastAsia="仿宋" w:hAnsi="仿宋" w:cs="仿宋" w:hint="eastAsia"/>
          <w:sz w:val="32"/>
          <w:szCs w:val="32"/>
        </w:rPr>
        <w:t xml:space="preserve">                      2020年6月16日印发</w:t>
      </w:r>
    </w:p>
    <w:p w:rsidR="00D13B3E" w:rsidRPr="00D52B8B" w:rsidRDefault="00D13B3E" w:rsidP="000755C3">
      <w:pPr>
        <w:spacing w:line="579" w:lineRule="exact"/>
        <w:jc w:val="left"/>
        <w:rPr>
          <w:rFonts w:ascii="仿宋" w:eastAsia="仿宋" w:hAnsi="仿宋" w:cs="仿宋"/>
          <w:sz w:val="32"/>
          <w:szCs w:val="32"/>
        </w:rPr>
      </w:pPr>
    </w:p>
    <w:sectPr w:rsidR="00D13B3E" w:rsidRPr="00D52B8B">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FF" w:rsidRDefault="003668FF" w:rsidP="000755C3">
      <w:r>
        <w:separator/>
      </w:r>
    </w:p>
  </w:endnote>
  <w:endnote w:type="continuationSeparator" w:id="0">
    <w:p w:rsidR="003668FF" w:rsidRDefault="003668FF" w:rsidP="000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FF" w:rsidRDefault="003668FF" w:rsidP="000755C3">
      <w:r>
        <w:separator/>
      </w:r>
    </w:p>
  </w:footnote>
  <w:footnote w:type="continuationSeparator" w:id="0">
    <w:p w:rsidR="003668FF" w:rsidRDefault="003668FF" w:rsidP="0007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D2A13A"/>
    <w:multiLevelType w:val="singleLevel"/>
    <w:tmpl w:val="87D2A13A"/>
    <w:lvl w:ilvl="0">
      <w:start w:val="2"/>
      <w:numFmt w:val="decimal"/>
      <w:suff w:val="space"/>
      <w:lvlText w:val="%1."/>
      <w:lvlJc w:val="left"/>
    </w:lvl>
  </w:abstractNum>
  <w:abstractNum w:abstractNumId="1" w15:restartNumberingAfterBreak="0">
    <w:nsid w:val="DA2407A4"/>
    <w:multiLevelType w:val="singleLevel"/>
    <w:tmpl w:val="DA2407A4"/>
    <w:lvl w:ilvl="0">
      <w:start w:val="1"/>
      <w:numFmt w:val="decimal"/>
      <w:lvlText w:val="%1."/>
      <w:lvlJc w:val="left"/>
      <w:pPr>
        <w:tabs>
          <w:tab w:val="left" w:pos="312"/>
        </w:tabs>
      </w:pPr>
    </w:lvl>
  </w:abstractNum>
  <w:abstractNum w:abstractNumId="2" w15:restartNumberingAfterBreak="0">
    <w:nsid w:val="E0C5960F"/>
    <w:multiLevelType w:val="singleLevel"/>
    <w:tmpl w:val="E0C5960F"/>
    <w:lvl w:ilvl="0">
      <w:start w:val="1"/>
      <w:numFmt w:val="chineseCounting"/>
      <w:suff w:val="nothing"/>
      <w:lvlText w:val="%1、"/>
      <w:lvlJc w:val="left"/>
      <w:rPr>
        <w:rFonts w:hint="eastAsia"/>
        <w:lang w:val="en-US"/>
      </w:rPr>
    </w:lvl>
  </w:abstractNum>
  <w:abstractNum w:abstractNumId="3" w15:restartNumberingAfterBreak="0">
    <w:nsid w:val="F85F02A0"/>
    <w:multiLevelType w:val="singleLevel"/>
    <w:tmpl w:val="F85F02A0"/>
    <w:lvl w:ilvl="0">
      <w:start w:val="1"/>
      <w:numFmt w:val="chineseCounting"/>
      <w:suff w:val="nothing"/>
      <w:lvlText w:val="（%1）"/>
      <w:lvlJc w:val="left"/>
      <w:rPr>
        <w:rFonts w:hint="eastAsia"/>
      </w:rPr>
    </w:lvl>
  </w:abstractNum>
  <w:abstractNum w:abstractNumId="4" w15:restartNumberingAfterBreak="0">
    <w:nsid w:val="57F76F3B"/>
    <w:multiLevelType w:val="singleLevel"/>
    <w:tmpl w:val="57F76F3B"/>
    <w:lvl w:ilvl="0">
      <w:start w:val="2"/>
      <w:numFmt w:val="decimal"/>
      <w:suff w:val="space"/>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3C"/>
    <w:rsid w:val="000008E5"/>
    <w:rsid w:val="00011E18"/>
    <w:rsid w:val="000232C0"/>
    <w:rsid w:val="00062FB6"/>
    <w:rsid w:val="000755C3"/>
    <w:rsid w:val="001043EB"/>
    <w:rsid w:val="00122878"/>
    <w:rsid w:val="00124ACC"/>
    <w:rsid w:val="00152BBA"/>
    <w:rsid w:val="001947E8"/>
    <w:rsid w:val="001C7533"/>
    <w:rsid w:val="001D7A66"/>
    <w:rsid w:val="001E1C7D"/>
    <w:rsid w:val="00245439"/>
    <w:rsid w:val="002A3E77"/>
    <w:rsid w:val="002B4E18"/>
    <w:rsid w:val="003114F0"/>
    <w:rsid w:val="00315CE6"/>
    <w:rsid w:val="0033455C"/>
    <w:rsid w:val="003668FF"/>
    <w:rsid w:val="0038018C"/>
    <w:rsid w:val="00394AE2"/>
    <w:rsid w:val="003A61C4"/>
    <w:rsid w:val="003B40C8"/>
    <w:rsid w:val="003C5404"/>
    <w:rsid w:val="00402B8E"/>
    <w:rsid w:val="0040323F"/>
    <w:rsid w:val="004168DF"/>
    <w:rsid w:val="00432EE8"/>
    <w:rsid w:val="00445DD6"/>
    <w:rsid w:val="00493A3A"/>
    <w:rsid w:val="00495C49"/>
    <w:rsid w:val="004B1350"/>
    <w:rsid w:val="004B691E"/>
    <w:rsid w:val="004D0028"/>
    <w:rsid w:val="004D5FEE"/>
    <w:rsid w:val="004F2855"/>
    <w:rsid w:val="00551F46"/>
    <w:rsid w:val="0055627A"/>
    <w:rsid w:val="00580B00"/>
    <w:rsid w:val="005A6342"/>
    <w:rsid w:val="005D24FE"/>
    <w:rsid w:val="006A3E0A"/>
    <w:rsid w:val="006C7B2C"/>
    <w:rsid w:val="00717D5A"/>
    <w:rsid w:val="007342C8"/>
    <w:rsid w:val="007775ED"/>
    <w:rsid w:val="00782C3E"/>
    <w:rsid w:val="007B2187"/>
    <w:rsid w:val="007D0FCC"/>
    <w:rsid w:val="00850D3C"/>
    <w:rsid w:val="008561DE"/>
    <w:rsid w:val="00872194"/>
    <w:rsid w:val="00877B88"/>
    <w:rsid w:val="008B3CB7"/>
    <w:rsid w:val="008D746D"/>
    <w:rsid w:val="0090450A"/>
    <w:rsid w:val="00917900"/>
    <w:rsid w:val="00934748"/>
    <w:rsid w:val="009512A2"/>
    <w:rsid w:val="009807F1"/>
    <w:rsid w:val="009965F7"/>
    <w:rsid w:val="009A0A32"/>
    <w:rsid w:val="00A34A44"/>
    <w:rsid w:val="00B1756D"/>
    <w:rsid w:val="00B25769"/>
    <w:rsid w:val="00B27A77"/>
    <w:rsid w:val="00B3642A"/>
    <w:rsid w:val="00B63964"/>
    <w:rsid w:val="00B845EB"/>
    <w:rsid w:val="00B879D2"/>
    <w:rsid w:val="00BD219B"/>
    <w:rsid w:val="00BE7A83"/>
    <w:rsid w:val="00C07478"/>
    <w:rsid w:val="00C914D2"/>
    <w:rsid w:val="00CA1862"/>
    <w:rsid w:val="00CA4531"/>
    <w:rsid w:val="00CB1482"/>
    <w:rsid w:val="00CC3899"/>
    <w:rsid w:val="00CD388C"/>
    <w:rsid w:val="00D13B3E"/>
    <w:rsid w:val="00D41D54"/>
    <w:rsid w:val="00D52B8B"/>
    <w:rsid w:val="00D56814"/>
    <w:rsid w:val="00D83313"/>
    <w:rsid w:val="00DF5445"/>
    <w:rsid w:val="00E771BD"/>
    <w:rsid w:val="00E950C3"/>
    <w:rsid w:val="00EC4459"/>
    <w:rsid w:val="00ED6520"/>
    <w:rsid w:val="00EE009D"/>
    <w:rsid w:val="00F00B10"/>
    <w:rsid w:val="00F50D23"/>
    <w:rsid w:val="00F56035"/>
    <w:rsid w:val="00F736BB"/>
    <w:rsid w:val="00F846E9"/>
    <w:rsid w:val="00F872EF"/>
    <w:rsid w:val="00FE0090"/>
    <w:rsid w:val="1D654289"/>
    <w:rsid w:val="2A2D5235"/>
    <w:rsid w:val="383D0965"/>
    <w:rsid w:val="3D3F16CB"/>
    <w:rsid w:val="45623C00"/>
    <w:rsid w:val="597E4733"/>
    <w:rsid w:val="727D0F5D"/>
    <w:rsid w:val="753D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566D8-4984-45F3-9C53-25254F2B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6">
    <w:name w:val="Emphasis"/>
    <w:basedOn w:val="a0"/>
    <w:uiPriority w:val="20"/>
    <w:qFormat/>
    <w:rPr>
      <w:i/>
      <w:iCs/>
    </w:rPr>
  </w:style>
  <w:style w:type="character" w:styleId="a7">
    <w:name w:val="Hyperlink"/>
    <w:basedOn w:val="a0"/>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1317</Words>
  <Characters>7512</Characters>
  <Application>Microsoft Office Word</Application>
  <DocSecurity>0</DocSecurity>
  <Lines>62</Lines>
  <Paragraphs>17</Paragraphs>
  <ScaleCrop>false</ScaleCrop>
  <Company>user</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帐户</cp:lastModifiedBy>
  <cp:revision>7</cp:revision>
  <cp:lastPrinted>2020-05-27T10:39:00Z</cp:lastPrinted>
  <dcterms:created xsi:type="dcterms:W3CDTF">2020-05-27T02:43:00Z</dcterms:created>
  <dcterms:modified xsi:type="dcterms:W3CDTF">2020-12-02T08:30:00Z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